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851" w:rsidRPr="007807E9" w:rsidRDefault="00B77851" w:rsidP="00B77851">
      <w:pPr>
        <w:pStyle w:val="1"/>
        <w:spacing w:before="360" w:beforeAutospacing="0" w:after="360" w:afterAutospacing="0"/>
        <w:ind w:firstLine="709"/>
        <w:jc w:val="center"/>
        <w:rPr>
          <w:sz w:val="16"/>
          <w:szCs w:val="16"/>
          <w:lang w:val="uk-UA"/>
        </w:rPr>
      </w:pPr>
      <w:r w:rsidRPr="007807E9">
        <w:rPr>
          <w:sz w:val="16"/>
          <w:szCs w:val="16"/>
          <w:lang w:val="uk-UA"/>
        </w:rPr>
        <w:t>Спадщина від родичів не першого чи другого ступеня спорідненості оподатковується на загальних підставах</w:t>
      </w:r>
    </w:p>
    <w:p w:rsidR="00B77851" w:rsidRPr="007807E9" w:rsidRDefault="00B77851" w:rsidP="00B77851">
      <w:pPr>
        <w:spacing w:after="0" w:line="240" w:lineRule="auto"/>
        <w:ind w:firstLine="709"/>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noProof/>
          <w:sz w:val="16"/>
          <w:szCs w:val="16"/>
          <w:lang w:val="uk-UA" w:eastAsia="uk-UA"/>
        </w:rPr>
        <w:drawing>
          <wp:inline distT="0" distB="0" distL="0" distR="0">
            <wp:extent cx="2388485" cy="1464814"/>
            <wp:effectExtent l="19050" t="0" r="0" b="0"/>
            <wp:docPr id="7" name="Рисунок 7" descr="Спадщина від родичів не першого чи другого ступеня спорідненості оподатковується на загальних підстав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падщина від родичів не першого чи другого ступеня спорідненості оподатковується на загальних підставах"/>
                    <pic:cNvPicPr>
                      <a:picLocks noChangeAspect="1" noChangeArrowheads="1"/>
                    </pic:cNvPicPr>
                  </pic:nvPicPr>
                  <pic:blipFill>
                    <a:blip r:embed="rId5" cstate="print"/>
                    <a:srcRect/>
                    <a:stretch>
                      <a:fillRect/>
                    </a:stretch>
                  </pic:blipFill>
                  <pic:spPr bwMode="auto">
                    <a:xfrm>
                      <a:off x="0" y="0"/>
                      <a:ext cx="2388317" cy="1464711"/>
                    </a:xfrm>
                    <a:prstGeom prst="rect">
                      <a:avLst/>
                    </a:prstGeom>
                    <a:noFill/>
                    <a:ln w="9525">
                      <a:noFill/>
                      <a:miter lim="800000"/>
                      <a:headEnd/>
                      <a:tailEnd/>
                    </a:ln>
                  </pic:spPr>
                </pic:pic>
              </a:graphicData>
            </a:graphic>
          </wp:inline>
        </w:drawing>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7807E9"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звертає увагу.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Якщо нерухомість отримується у спадщину, зокрема від вітчима або мачухи, дядька або тітки, прадіда або прабабусі, двоюрідних брата або сестри, тобто від родичів не першого чи другого ступеня спорідненості, такий дохід оподатковується на загальних підставах.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b/>
          <w:bCs/>
          <w:sz w:val="16"/>
          <w:szCs w:val="16"/>
          <w:lang w:val="uk-UA" w:eastAsia="ru-RU"/>
        </w:rPr>
        <w:t>Як оподатковується?</w:t>
      </w:r>
      <w:r w:rsidRPr="007807E9">
        <w:rPr>
          <w:rFonts w:ascii="Times New Roman" w:eastAsia="Times New Roman" w:hAnsi="Times New Roman" w:cs="Times New Roman"/>
          <w:sz w:val="16"/>
          <w:szCs w:val="16"/>
          <w:lang w:val="uk-UA" w:eastAsia="ru-RU"/>
        </w:rPr>
        <w:t xml:space="preserve">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Для фізичних осіб – резидентів України встановлено такі ставки: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податок на доходи фізичних осіб (ПДФО) – 5%;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військовий збір (ВЗ) – 5%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b/>
          <w:bCs/>
          <w:sz w:val="16"/>
          <w:szCs w:val="16"/>
          <w:lang w:val="uk-UA" w:eastAsia="ru-RU"/>
        </w:rPr>
        <w:t>Хто сплачує зобов’язання?</w:t>
      </w:r>
      <w:r w:rsidRPr="007807E9">
        <w:rPr>
          <w:rFonts w:ascii="Times New Roman" w:eastAsia="Times New Roman" w:hAnsi="Times New Roman" w:cs="Times New Roman"/>
          <w:sz w:val="16"/>
          <w:szCs w:val="16"/>
          <w:lang w:val="uk-UA" w:eastAsia="ru-RU"/>
        </w:rPr>
        <w:t xml:space="preserve">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Платником є особа, яка отримує спадщину. Обов’язок зі сплати виникає з моменту набуття права власності на нерухоме майно.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b/>
          <w:bCs/>
          <w:sz w:val="16"/>
          <w:szCs w:val="16"/>
          <w:lang w:val="uk-UA" w:eastAsia="ru-RU"/>
        </w:rPr>
        <w:t>Як сплатити ПДФО і ВЗ?</w:t>
      </w:r>
      <w:r w:rsidRPr="007807E9">
        <w:rPr>
          <w:rFonts w:ascii="Times New Roman" w:eastAsia="Times New Roman" w:hAnsi="Times New Roman" w:cs="Times New Roman"/>
          <w:sz w:val="16"/>
          <w:szCs w:val="16"/>
          <w:lang w:val="uk-UA" w:eastAsia="ru-RU"/>
        </w:rPr>
        <w:t xml:space="preserve">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Є два варіанти:  </w:t>
      </w:r>
    </w:p>
    <w:p w:rsidR="00B77851" w:rsidRPr="007807E9" w:rsidRDefault="00B77851" w:rsidP="00B77851">
      <w:pPr>
        <w:numPr>
          <w:ilvl w:val="0"/>
          <w:numId w:val="1"/>
        </w:num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b/>
          <w:bCs/>
          <w:sz w:val="16"/>
          <w:szCs w:val="16"/>
          <w:lang w:val="uk-UA" w:eastAsia="ru-RU"/>
        </w:rPr>
        <w:t>До нотаріального оформлення об’єктів спадщини</w:t>
      </w:r>
      <w:r w:rsidRPr="007807E9">
        <w:rPr>
          <w:rFonts w:ascii="Times New Roman" w:eastAsia="Times New Roman" w:hAnsi="Times New Roman" w:cs="Times New Roman"/>
          <w:sz w:val="16"/>
          <w:szCs w:val="16"/>
          <w:lang w:val="uk-UA" w:eastAsia="ru-RU"/>
        </w:rPr>
        <w:t xml:space="preserve">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У такому випадку: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податкова декларація про майновий стан і доходи не подається;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нотаріус подає до ДПС інформацію про отриманий дохід та сплачені зобов’язання. </w:t>
      </w:r>
    </w:p>
    <w:p w:rsidR="00B77851" w:rsidRPr="007807E9" w:rsidRDefault="00B77851" w:rsidP="00B77851">
      <w:pPr>
        <w:numPr>
          <w:ilvl w:val="0"/>
          <w:numId w:val="2"/>
        </w:num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b/>
          <w:bCs/>
          <w:sz w:val="16"/>
          <w:szCs w:val="16"/>
          <w:lang w:val="uk-UA" w:eastAsia="ru-RU"/>
        </w:rPr>
        <w:t>Після оформлення спадщини</w:t>
      </w:r>
      <w:r w:rsidRPr="007807E9">
        <w:rPr>
          <w:rFonts w:ascii="Times New Roman" w:eastAsia="Times New Roman" w:hAnsi="Times New Roman" w:cs="Times New Roman"/>
          <w:sz w:val="16"/>
          <w:szCs w:val="16"/>
          <w:lang w:val="uk-UA" w:eastAsia="ru-RU"/>
        </w:rPr>
        <w:t xml:space="preserve">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Якщо під час нотаріального оформлення платник не сплатив ПДФО і ВЗ, то він зобов’язаний: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подати річну податкову декларацію про майновий стан і доходи до 01 травня року, що настає за звітним;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самостійно визначити суму податкових зобов’язань;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сплатити задекларовані податкові зобов’язання до 01 серпня.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Декларацію можна подати через Електронний кабінет або особисто до податкового органу. </w:t>
      </w:r>
    </w:p>
    <w:p w:rsidR="00855813" w:rsidRPr="007807E9" w:rsidRDefault="00855813" w:rsidP="00855813">
      <w:pPr>
        <w:pStyle w:val="1"/>
        <w:spacing w:before="360" w:beforeAutospacing="0" w:after="360" w:afterAutospacing="0"/>
        <w:ind w:firstLine="709"/>
        <w:jc w:val="center"/>
        <w:rPr>
          <w:sz w:val="16"/>
          <w:szCs w:val="16"/>
          <w:lang w:val="uk-UA"/>
        </w:rPr>
      </w:pPr>
      <w:r w:rsidRPr="007807E9">
        <w:rPr>
          <w:sz w:val="16"/>
          <w:szCs w:val="16"/>
          <w:lang w:val="uk-UA"/>
        </w:rPr>
        <w:t>Коли виникає право на отримання податкової знижки у частині процентів за користування іпотечним житловим кредитом</w:t>
      </w:r>
    </w:p>
    <w:p w:rsidR="00855813" w:rsidRPr="007807E9" w:rsidRDefault="00855813" w:rsidP="00855813">
      <w:pPr>
        <w:spacing w:after="0" w:line="240" w:lineRule="auto"/>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noProof/>
          <w:sz w:val="16"/>
          <w:szCs w:val="16"/>
          <w:lang w:val="uk-UA" w:eastAsia="uk-UA"/>
        </w:rPr>
        <w:drawing>
          <wp:inline distT="0" distB="0" distL="0" distR="0">
            <wp:extent cx="2383162" cy="1461673"/>
            <wp:effectExtent l="19050" t="0" r="0" b="0"/>
            <wp:docPr id="1" name="Рисунок 1" descr="Коли виникає право на отримання податкової знижки  у частині процентів за користування іпотечним житловим креди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ли виникає право на отримання податкової знижки  у частині процентів за користування іпотечним житловим кредитом"/>
                    <pic:cNvPicPr>
                      <a:picLocks noChangeAspect="1" noChangeArrowheads="1"/>
                    </pic:cNvPicPr>
                  </pic:nvPicPr>
                  <pic:blipFill>
                    <a:blip r:embed="rId6" cstate="print"/>
                    <a:srcRect/>
                    <a:stretch>
                      <a:fillRect/>
                    </a:stretch>
                  </pic:blipFill>
                  <pic:spPr bwMode="auto">
                    <a:xfrm>
                      <a:off x="0" y="0"/>
                      <a:ext cx="2389956" cy="1465840"/>
                    </a:xfrm>
                    <a:prstGeom prst="rect">
                      <a:avLst/>
                    </a:prstGeom>
                    <a:noFill/>
                    <a:ln w="9525">
                      <a:noFill/>
                      <a:miter lim="800000"/>
                      <a:headEnd/>
                      <a:tailEnd/>
                    </a:ln>
                  </pic:spPr>
                </pic:pic>
              </a:graphicData>
            </a:graphic>
          </wp:inline>
        </w:drawing>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7807E9"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інформує.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Платник податку на доходи фізичних осіб (ПДФО) – резидент має право включити до податкової знижки частину суми процентів за користування іпотечним житловим кредитом, наданим позичальнику в національній або іноземній валютах, фактично сплачених протягом звітного податкового року.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При сплаті процентів за іпотечним житловим кредитом в іноземній валюті сума платежів за такими процентами, здійснених в іноземній валюті, перераховується у гривні за офіційним валютним (обмінним) курсом Національного банку України, що діє на день сплати таких процентів.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Таке право виникає у разі якщо за рахунок іпотечного житлового кредиту будується чи купується житловий будинок (квартира, кімната), визначений платником ПДФО як основне місце його проживання, зокрема згідно з позначкою в паспорті про реєстрацію за місцезнаходженням такого житла.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Крім того, фізична особа – резидент має право включити до податкової знижки суми витрат, які пов’язані із сплатою видатків на будівництво (придбання) доступного житла, визначеного законом, у тому числі на погашення пільгового іпотечного житлового кредиту, наданого на такі цілі, та процентів за ним.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Право на включення до податкової знижки суми, розрахованої згідно зі ст. 175 ПКУ, надається платнику ПДФО за одним іпотечним кредитом протягом 10 послідовних календарних років, починаючи з року, в якому: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об’єкт житлової іпотеки придбавається;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збудований об’єкт житлової іпотеки переходить у власність платника ПДФО та починає використовуватися як основне місце проживання.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lastRenderedPageBreak/>
        <w:t xml:space="preserve">У разі якщо іпотечний житловий кредит має строк погашення більше ніж 10 календарних років, право на включення частини суми процентів до податкової знижки за новим іпотечним житловим кредитом виникає у платника ПДФО після повного погашення основної суми та процентів попереднього іпотечного житлового кредиту.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Якщо сума одержаного фізичною особою іпотечного житлового кредиту перевищує суму, витрачену на придбання (будівництво) предмета іпотеки, до складу витрат включається сума відсотків, сплачена за користування іпотечним кредитом у частині, витраченій за цільовим призначенням.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7807E9">
        <w:rPr>
          <w:rFonts w:ascii="Times New Roman" w:eastAsia="Times New Roman" w:hAnsi="Times New Roman" w:cs="Times New Roman"/>
          <w:sz w:val="16"/>
          <w:szCs w:val="16"/>
          <w:lang w:val="uk-UA" w:eastAsia="ru-RU"/>
        </w:rPr>
        <w:t>Довідково</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166.3.1 та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166.3.8 п. 166.3 ст. 166; п. 175.1, п. 175.4 та п. 175.5 ст. 175 Податкового кодексу України. </w:t>
      </w:r>
    </w:p>
    <w:p w:rsidR="00B77851" w:rsidRPr="007807E9" w:rsidRDefault="00B77851" w:rsidP="00B77851">
      <w:pPr>
        <w:pStyle w:val="1"/>
        <w:spacing w:before="360" w:beforeAutospacing="0" w:after="360" w:afterAutospacing="0"/>
        <w:ind w:firstLine="709"/>
        <w:jc w:val="center"/>
        <w:rPr>
          <w:sz w:val="16"/>
          <w:szCs w:val="16"/>
          <w:lang w:val="uk-UA"/>
        </w:rPr>
      </w:pPr>
      <w:r w:rsidRPr="007807E9">
        <w:rPr>
          <w:sz w:val="16"/>
          <w:szCs w:val="16"/>
          <w:lang w:val="uk-UA"/>
        </w:rPr>
        <w:t xml:space="preserve">Правила </w:t>
      </w:r>
      <w:proofErr w:type="spellStart"/>
      <w:r w:rsidRPr="007807E9">
        <w:rPr>
          <w:sz w:val="16"/>
          <w:szCs w:val="16"/>
          <w:lang w:val="uk-UA"/>
        </w:rPr>
        <w:t>проставлення</w:t>
      </w:r>
      <w:proofErr w:type="spellEnd"/>
      <w:r w:rsidRPr="007807E9">
        <w:rPr>
          <w:sz w:val="16"/>
          <w:szCs w:val="16"/>
          <w:lang w:val="uk-UA"/>
        </w:rPr>
        <w:t xml:space="preserve"> </w:t>
      </w:r>
      <w:proofErr w:type="spellStart"/>
      <w:r w:rsidRPr="007807E9">
        <w:rPr>
          <w:sz w:val="16"/>
          <w:szCs w:val="16"/>
          <w:lang w:val="uk-UA"/>
        </w:rPr>
        <w:t>апостиля</w:t>
      </w:r>
      <w:proofErr w:type="spellEnd"/>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7807E9"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нагадує.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Якщо ви готуєте документи, видані ДПС або її територіальними органами, для використання в інших країнах, вони мають пройти процедуру </w:t>
      </w:r>
      <w:proofErr w:type="spellStart"/>
      <w:r w:rsidRPr="007807E9">
        <w:rPr>
          <w:rFonts w:ascii="Times New Roman" w:eastAsia="Times New Roman" w:hAnsi="Times New Roman" w:cs="Times New Roman"/>
          <w:sz w:val="16"/>
          <w:szCs w:val="16"/>
          <w:lang w:val="uk-UA" w:eastAsia="ru-RU"/>
        </w:rPr>
        <w:t>проставлення</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апостиля</w:t>
      </w:r>
      <w:proofErr w:type="spellEnd"/>
      <w:r w:rsidRPr="007807E9">
        <w:rPr>
          <w:rFonts w:ascii="Times New Roman" w:eastAsia="Times New Roman" w:hAnsi="Times New Roman" w:cs="Times New Roman"/>
          <w:sz w:val="16"/>
          <w:szCs w:val="16"/>
          <w:lang w:val="uk-UA" w:eastAsia="ru-RU"/>
        </w:rPr>
        <w:t xml:space="preserve">.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ДПС уповноважена засвідчувати офіційні документи, що належать до її компетенції.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Для </w:t>
      </w:r>
      <w:proofErr w:type="spellStart"/>
      <w:r w:rsidRPr="007807E9">
        <w:rPr>
          <w:rFonts w:ascii="Times New Roman" w:eastAsia="Times New Roman" w:hAnsi="Times New Roman" w:cs="Times New Roman"/>
          <w:sz w:val="16"/>
          <w:szCs w:val="16"/>
          <w:lang w:val="uk-UA" w:eastAsia="ru-RU"/>
        </w:rPr>
        <w:t>проставлення</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апостиля</w:t>
      </w:r>
      <w:proofErr w:type="spellEnd"/>
      <w:r w:rsidRPr="007807E9">
        <w:rPr>
          <w:rFonts w:ascii="Times New Roman" w:eastAsia="Times New Roman" w:hAnsi="Times New Roman" w:cs="Times New Roman"/>
          <w:sz w:val="16"/>
          <w:szCs w:val="16"/>
          <w:lang w:val="uk-UA" w:eastAsia="ru-RU"/>
        </w:rPr>
        <w:t xml:space="preserve"> необхідно подати: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оригінал документа, на якому проставляється апостиль, або його засвідчену в установленому порядку копію;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документ про оплату послуги з </w:t>
      </w:r>
      <w:proofErr w:type="spellStart"/>
      <w:r w:rsidRPr="007807E9">
        <w:rPr>
          <w:rFonts w:ascii="Times New Roman" w:eastAsia="Times New Roman" w:hAnsi="Times New Roman" w:cs="Times New Roman"/>
          <w:sz w:val="16"/>
          <w:szCs w:val="16"/>
          <w:lang w:val="uk-UA" w:eastAsia="ru-RU"/>
        </w:rPr>
        <w:t>проставлення</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апостиля</w:t>
      </w:r>
      <w:proofErr w:type="spellEnd"/>
      <w:r w:rsidRPr="007807E9">
        <w:rPr>
          <w:rFonts w:ascii="Times New Roman" w:eastAsia="Times New Roman" w:hAnsi="Times New Roman" w:cs="Times New Roman"/>
          <w:sz w:val="16"/>
          <w:szCs w:val="16"/>
          <w:lang w:val="uk-UA" w:eastAsia="ru-RU"/>
        </w:rPr>
        <w:t xml:space="preserve"> або документ, що підтверджує право на звільнення від сплати, чи його копію, засвідчену в установленому порядку;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заяву від особи, яка подає такі документи.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Плата за надання послуги із </w:t>
      </w:r>
      <w:proofErr w:type="spellStart"/>
      <w:r w:rsidRPr="007807E9">
        <w:rPr>
          <w:rFonts w:ascii="Times New Roman" w:eastAsia="Times New Roman" w:hAnsi="Times New Roman" w:cs="Times New Roman"/>
          <w:sz w:val="16"/>
          <w:szCs w:val="16"/>
          <w:lang w:val="uk-UA" w:eastAsia="ru-RU"/>
        </w:rPr>
        <w:t>проставлення</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апостиля</w:t>
      </w:r>
      <w:proofErr w:type="spellEnd"/>
      <w:r w:rsidRPr="007807E9">
        <w:rPr>
          <w:rFonts w:ascii="Times New Roman" w:eastAsia="Times New Roman" w:hAnsi="Times New Roman" w:cs="Times New Roman"/>
          <w:sz w:val="16"/>
          <w:szCs w:val="16"/>
          <w:lang w:val="uk-UA" w:eastAsia="ru-RU"/>
        </w:rPr>
        <w:t xml:space="preserve"> – три неоподатковуваних мінімумів доходів громадян (на сьогодні – 51 </w:t>
      </w:r>
      <w:proofErr w:type="spellStart"/>
      <w:r w:rsidRPr="007807E9">
        <w:rPr>
          <w:rFonts w:ascii="Times New Roman" w:eastAsia="Times New Roman" w:hAnsi="Times New Roman" w:cs="Times New Roman"/>
          <w:sz w:val="16"/>
          <w:szCs w:val="16"/>
          <w:lang w:val="uk-UA" w:eastAsia="ru-RU"/>
        </w:rPr>
        <w:t>грн</w:t>
      </w:r>
      <w:proofErr w:type="spellEnd"/>
      <w:r w:rsidRPr="007807E9">
        <w:rPr>
          <w:rFonts w:ascii="Times New Roman" w:eastAsia="Times New Roman" w:hAnsi="Times New Roman" w:cs="Times New Roman"/>
          <w:sz w:val="16"/>
          <w:szCs w:val="16"/>
          <w:lang w:val="uk-UA" w:eastAsia="ru-RU"/>
        </w:rPr>
        <w:t xml:space="preserve">).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Щоб процедура пройшла успішно, зверніть увагу на перелік підстав, через які у </w:t>
      </w:r>
      <w:proofErr w:type="spellStart"/>
      <w:r w:rsidRPr="007807E9">
        <w:rPr>
          <w:rFonts w:ascii="Times New Roman" w:eastAsia="Times New Roman" w:hAnsi="Times New Roman" w:cs="Times New Roman"/>
          <w:sz w:val="16"/>
          <w:szCs w:val="16"/>
          <w:lang w:val="uk-UA" w:eastAsia="ru-RU"/>
        </w:rPr>
        <w:t>проставленні</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апостиля</w:t>
      </w:r>
      <w:proofErr w:type="spellEnd"/>
      <w:r w:rsidRPr="007807E9">
        <w:rPr>
          <w:rFonts w:ascii="Times New Roman" w:eastAsia="Times New Roman" w:hAnsi="Times New Roman" w:cs="Times New Roman"/>
          <w:sz w:val="16"/>
          <w:szCs w:val="16"/>
          <w:lang w:val="uk-UA" w:eastAsia="ru-RU"/>
        </w:rPr>
        <w:t xml:space="preserve"> може бути відмовлено: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w:t>
      </w:r>
      <w:r w:rsidRPr="007807E9">
        <w:rPr>
          <w:rFonts w:ascii="Times New Roman" w:eastAsia="Times New Roman" w:hAnsi="Times New Roman" w:cs="Times New Roman"/>
          <w:b/>
          <w:bCs/>
          <w:sz w:val="16"/>
          <w:szCs w:val="16"/>
          <w:lang w:val="uk-UA" w:eastAsia="ru-RU"/>
        </w:rPr>
        <w:t>невідповідність формі:</w:t>
      </w:r>
      <w:r w:rsidRPr="007807E9">
        <w:rPr>
          <w:rFonts w:ascii="Times New Roman" w:eastAsia="Times New Roman" w:hAnsi="Times New Roman" w:cs="Times New Roman"/>
          <w:sz w:val="16"/>
          <w:szCs w:val="16"/>
          <w:lang w:val="uk-UA" w:eastAsia="ru-RU"/>
        </w:rPr>
        <w:t xml:space="preserve"> документ не відповідає зразку або формі, встановленому на дату його видачі, або у ньому бракує обов’язкових реквізитів;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w:t>
      </w:r>
      <w:r w:rsidRPr="007807E9">
        <w:rPr>
          <w:rFonts w:ascii="Times New Roman" w:eastAsia="Times New Roman" w:hAnsi="Times New Roman" w:cs="Times New Roman"/>
          <w:b/>
          <w:bCs/>
          <w:sz w:val="16"/>
          <w:szCs w:val="16"/>
          <w:lang w:val="uk-UA" w:eastAsia="ru-RU"/>
        </w:rPr>
        <w:t>неналежний зовнішній вигляд:</w:t>
      </w:r>
      <w:r w:rsidRPr="007807E9">
        <w:rPr>
          <w:rFonts w:ascii="Times New Roman" w:eastAsia="Times New Roman" w:hAnsi="Times New Roman" w:cs="Times New Roman"/>
          <w:sz w:val="16"/>
          <w:szCs w:val="16"/>
          <w:lang w:val="uk-UA" w:eastAsia="ru-RU"/>
        </w:rPr>
        <w:t xml:space="preserve"> документ пошкоджений (текст неможливо прочитати), написаний олівцем, отриманий факсом або містить виправлення та дописки;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w:t>
      </w:r>
      <w:r w:rsidRPr="007807E9">
        <w:rPr>
          <w:rFonts w:ascii="Times New Roman" w:eastAsia="Times New Roman" w:hAnsi="Times New Roman" w:cs="Times New Roman"/>
          <w:b/>
          <w:bCs/>
          <w:sz w:val="16"/>
          <w:szCs w:val="16"/>
          <w:lang w:val="uk-UA" w:eastAsia="ru-RU"/>
        </w:rPr>
        <w:t>відсутність повноважень:</w:t>
      </w:r>
      <w:r w:rsidRPr="007807E9">
        <w:rPr>
          <w:rFonts w:ascii="Times New Roman" w:eastAsia="Times New Roman" w:hAnsi="Times New Roman" w:cs="Times New Roman"/>
          <w:sz w:val="16"/>
          <w:szCs w:val="16"/>
          <w:lang w:val="uk-UA" w:eastAsia="ru-RU"/>
        </w:rPr>
        <w:t xml:space="preserve"> якщо документ не належить до тих, на які ДПС має право ставити апостиль;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w:t>
      </w:r>
      <w:r w:rsidRPr="007807E9">
        <w:rPr>
          <w:rFonts w:ascii="Times New Roman" w:eastAsia="Times New Roman" w:hAnsi="Times New Roman" w:cs="Times New Roman"/>
          <w:b/>
          <w:bCs/>
          <w:sz w:val="16"/>
          <w:szCs w:val="16"/>
          <w:lang w:val="uk-UA" w:eastAsia="ru-RU"/>
        </w:rPr>
        <w:t>технічні проблеми:</w:t>
      </w:r>
      <w:r w:rsidRPr="007807E9">
        <w:rPr>
          <w:rFonts w:ascii="Times New Roman" w:eastAsia="Times New Roman" w:hAnsi="Times New Roman" w:cs="Times New Roman"/>
          <w:sz w:val="16"/>
          <w:szCs w:val="16"/>
          <w:lang w:val="uk-UA" w:eastAsia="ru-RU"/>
        </w:rPr>
        <w:t xml:space="preserve"> неможливо отримати зразки підписів, відбитків печаток тощо;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w:t>
      </w:r>
      <w:r w:rsidRPr="007807E9">
        <w:rPr>
          <w:rFonts w:ascii="Times New Roman" w:eastAsia="Times New Roman" w:hAnsi="Times New Roman" w:cs="Times New Roman"/>
          <w:b/>
          <w:bCs/>
          <w:sz w:val="16"/>
          <w:szCs w:val="16"/>
          <w:lang w:val="uk-UA" w:eastAsia="ru-RU"/>
        </w:rPr>
        <w:t>сумніви у достовірності:</w:t>
      </w:r>
      <w:r w:rsidRPr="007807E9">
        <w:rPr>
          <w:rFonts w:ascii="Times New Roman" w:eastAsia="Times New Roman" w:hAnsi="Times New Roman" w:cs="Times New Roman"/>
          <w:sz w:val="16"/>
          <w:szCs w:val="16"/>
          <w:lang w:val="uk-UA" w:eastAsia="ru-RU"/>
        </w:rPr>
        <w:t xml:space="preserve"> документ викликає підозру щодо підробки, підпис чи печатка не відповідають наявним зразкам, документ не відповідає вимогам щодо його оформлення та/або видачі.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b/>
          <w:bCs/>
          <w:sz w:val="16"/>
          <w:szCs w:val="16"/>
          <w:lang w:val="uk-UA" w:eastAsia="ru-RU"/>
        </w:rPr>
        <w:t>Важливо пам’ятати!</w:t>
      </w:r>
      <w:r w:rsidRPr="007807E9">
        <w:rPr>
          <w:rFonts w:ascii="Times New Roman" w:eastAsia="Times New Roman" w:hAnsi="Times New Roman" w:cs="Times New Roman"/>
          <w:sz w:val="16"/>
          <w:szCs w:val="16"/>
          <w:lang w:val="uk-UA" w:eastAsia="ru-RU"/>
        </w:rPr>
        <w:t xml:space="preserve">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Існують категорії документів, на які апостиль не проставляється взагалі. Це: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оригінали та копії нормативно-правових актів;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роз’яснення та правові висновки щодо застосування нормативно-правових актів;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документи, що мають характер листування.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Радимо ретельно перевіряти стан та зміст документів перед поданням, щоб уникнути відмов та зекономити свій час.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7807E9">
        <w:rPr>
          <w:rFonts w:ascii="Times New Roman" w:eastAsia="Times New Roman" w:hAnsi="Times New Roman" w:cs="Times New Roman"/>
          <w:i/>
          <w:iCs/>
          <w:sz w:val="16"/>
          <w:szCs w:val="16"/>
          <w:lang w:val="uk-UA" w:eastAsia="ru-RU"/>
        </w:rPr>
        <w:t>Довідково</w:t>
      </w:r>
      <w:proofErr w:type="spellEnd"/>
      <w:r w:rsidRPr="007807E9">
        <w:rPr>
          <w:rFonts w:ascii="Times New Roman" w:eastAsia="Times New Roman" w:hAnsi="Times New Roman" w:cs="Times New Roman"/>
          <w:sz w:val="16"/>
          <w:szCs w:val="16"/>
          <w:lang w:val="uk-UA" w:eastAsia="ru-RU"/>
        </w:rPr>
        <w:t xml:space="preserve">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Правила </w:t>
      </w:r>
      <w:proofErr w:type="spellStart"/>
      <w:r w:rsidRPr="007807E9">
        <w:rPr>
          <w:rFonts w:ascii="Times New Roman" w:eastAsia="Times New Roman" w:hAnsi="Times New Roman" w:cs="Times New Roman"/>
          <w:sz w:val="16"/>
          <w:szCs w:val="16"/>
          <w:lang w:val="uk-UA" w:eastAsia="ru-RU"/>
        </w:rPr>
        <w:t>проставлення</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апостиля</w:t>
      </w:r>
      <w:proofErr w:type="spellEnd"/>
      <w:r w:rsidRPr="007807E9">
        <w:rPr>
          <w:rFonts w:ascii="Times New Roman" w:eastAsia="Times New Roman" w:hAnsi="Times New Roman" w:cs="Times New Roman"/>
          <w:sz w:val="16"/>
          <w:szCs w:val="16"/>
          <w:lang w:val="uk-UA" w:eastAsia="ru-RU"/>
        </w:rPr>
        <w:t xml:space="preserve"> на офіційних документах, призначених для використання на території інших держав, затверджені спільним наказом Міністерства закордонних справ України, Міністерства внутрішніх справ України, Міністерства освіти і науки України, Міністерства фінансів України, Міністерства юстиції України від 17.03.2023 № 125/209/293/139/999/5. </w:t>
      </w:r>
    </w:p>
    <w:p w:rsidR="00855813" w:rsidRPr="007807E9" w:rsidRDefault="00855813" w:rsidP="00855813">
      <w:pPr>
        <w:pStyle w:val="1"/>
        <w:spacing w:before="360" w:beforeAutospacing="0" w:after="360" w:afterAutospacing="0"/>
        <w:ind w:firstLine="709"/>
        <w:jc w:val="center"/>
        <w:rPr>
          <w:sz w:val="16"/>
          <w:szCs w:val="16"/>
          <w:lang w:val="uk-UA"/>
        </w:rPr>
      </w:pPr>
      <w:r w:rsidRPr="007807E9">
        <w:rPr>
          <w:sz w:val="16"/>
          <w:szCs w:val="16"/>
          <w:lang w:val="uk-UA"/>
        </w:rPr>
        <w:t xml:space="preserve">Зафіксовано чергову шахрайську розсилку нібито від імені ДПС: не відкривайте </w:t>
      </w:r>
      <w:proofErr w:type="spellStart"/>
      <w:r w:rsidRPr="007807E9">
        <w:rPr>
          <w:sz w:val="16"/>
          <w:szCs w:val="16"/>
          <w:lang w:val="uk-UA"/>
        </w:rPr>
        <w:t>фішингових</w:t>
      </w:r>
      <w:proofErr w:type="spellEnd"/>
      <w:r w:rsidRPr="007807E9">
        <w:rPr>
          <w:sz w:val="16"/>
          <w:szCs w:val="16"/>
          <w:lang w:val="uk-UA"/>
        </w:rPr>
        <w:t xml:space="preserve"> листів</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Платники податків почали масово отримувати електронні листи, які зловмисники видають за офіційні повідомлення від Державної податкової служби. У темі зазвичай зазначається нібито «Вимога про надання документів та пояснень у межах податкового контролю», щоб спонукати </w:t>
      </w:r>
      <w:proofErr w:type="spellStart"/>
      <w:r w:rsidRPr="007807E9">
        <w:rPr>
          <w:rFonts w:ascii="Times New Roman" w:eastAsia="Times New Roman" w:hAnsi="Times New Roman" w:cs="Times New Roman"/>
          <w:sz w:val="16"/>
          <w:szCs w:val="16"/>
          <w:lang w:val="uk-UA" w:eastAsia="ru-RU"/>
        </w:rPr>
        <w:t>отримувача</w:t>
      </w:r>
      <w:proofErr w:type="spellEnd"/>
      <w:r w:rsidRPr="007807E9">
        <w:rPr>
          <w:rFonts w:ascii="Times New Roman" w:eastAsia="Times New Roman" w:hAnsi="Times New Roman" w:cs="Times New Roman"/>
          <w:sz w:val="16"/>
          <w:szCs w:val="16"/>
          <w:lang w:val="uk-UA" w:eastAsia="ru-RU"/>
        </w:rPr>
        <w:t xml:space="preserve"> відкрити лист або вкладення.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Насправді ці електронні повідомлення є шахрайськими. Такі листи можуть містити шкідливі вкладення або небезпечні посилання, відкриття яких здатне призвести до зараження комп'ютера та надання зловмисникам віддаленого доступу до пристрою.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Для розсилки використовуються сторонні електронні адреси, зокрема </w:t>
      </w:r>
      <w:proofErr w:type="spellStart"/>
      <w:r w:rsidRPr="007807E9">
        <w:rPr>
          <w:rFonts w:ascii="Times New Roman" w:eastAsia="Times New Roman" w:hAnsi="Times New Roman" w:cs="Times New Roman"/>
          <w:sz w:val="16"/>
          <w:szCs w:val="16"/>
          <w:lang w:val="uk-UA" w:eastAsia="ru-RU"/>
        </w:rPr>
        <w:t>reply</w:t>
      </w:r>
      <w:proofErr w:type="spellEnd"/>
      <w:r w:rsidRPr="007807E9">
        <w:rPr>
          <w:rFonts w:ascii="Times New Roman" w:eastAsia="Times New Roman" w:hAnsi="Times New Roman" w:cs="Times New Roman"/>
          <w:sz w:val="16"/>
          <w:szCs w:val="16"/>
          <w:lang w:val="uk-UA" w:eastAsia="ru-RU"/>
        </w:rPr>
        <w:t>@</w:t>
      </w:r>
      <w:proofErr w:type="spellStart"/>
      <w:r w:rsidRPr="007807E9">
        <w:rPr>
          <w:rFonts w:ascii="Times New Roman" w:eastAsia="Times New Roman" w:hAnsi="Times New Roman" w:cs="Times New Roman"/>
          <w:sz w:val="16"/>
          <w:szCs w:val="16"/>
          <w:lang w:val="uk-UA" w:eastAsia="ru-RU"/>
        </w:rPr>
        <w:t>starsgram.shop</w:t>
      </w:r>
      <w:proofErr w:type="spellEnd"/>
      <w:r w:rsidRPr="007807E9">
        <w:rPr>
          <w:rFonts w:ascii="Times New Roman" w:eastAsia="Times New Roman" w:hAnsi="Times New Roman" w:cs="Times New Roman"/>
          <w:sz w:val="16"/>
          <w:szCs w:val="16"/>
          <w:lang w:val="uk-UA" w:eastAsia="ru-RU"/>
        </w:rPr>
        <w:t xml:space="preserve">, що не мають жодного відношення до ДПС.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Звертаємо увагу, що всі офіційні електронні адреси Державної податкової служби мають домен @</w:t>
      </w:r>
      <w:proofErr w:type="spellStart"/>
      <w:r w:rsidRPr="007807E9">
        <w:rPr>
          <w:rFonts w:ascii="Times New Roman" w:eastAsia="Times New Roman" w:hAnsi="Times New Roman" w:cs="Times New Roman"/>
          <w:sz w:val="16"/>
          <w:szCs w:val="16"/>
          <w:lang w:val="uk-UA" w:eastAsia="ru-RU"/>
        </w:rPr>
        <w:t>tax.gov.ua</w:t>
      </w:r>
      <w:proofErr w:type="spellEnd"/>
      <w:r w:rsidRPr="007807E9">
        <w:rPr>
          <w:rFonts w:ascii="Times New Roman" w:eastAsia="Times New Roman" w:hAnsi="Times New Roman" w:cs="Times New Roman"/>
          <w:sz w:val="16"/>
          <w:szCs w:val="16"/>
          <w:lang w:val="uk-UA" w:eastAsia="ru-RU"/>
        </w:rPr>
        <w:t>, а офіційна електронна пошта ДПС –  </w:t>
      </w:r>
      <w:proofErr w:type="spellStart"/>
      <w:r w:rsidRPr="007807E9">
        <w:rPr>
          <w:rFonts w:ascii="Times New Roman" w:eastAsia="Times New Roman" w:hAnsi="Times New Roman" w:cs="Times New Roman"/>
          <w:sz w:val="16"/>
          <w:szCs w:val="16"/>
          <w:lang w:val="uk-UA" w:eastAsia="ru-RU"/>
        </w:rPr>
        <w:t>post</w:t>
      </w:r>
      <w:proofErr w:type="spellEnd"/>
      <w:r w:rsidRPr="007807E9">
        <w:rPr>
          <w:rFonts w:ascii="Times New Roman" w:eastAsia="Times New Roman" w:hAnsi="Times New Roman" w:cs="Times New Roman"/>
          <w:sz w:val="16"/>
          <w:szCs w:val="16"/>
          <w:lang w:val="uk-UA" w:eastAsia="ru-RU"/>
        </w:rPr>
        <w:t>@</w:t>
      </w:r>
      <w:proofErr w:type="spellStart"/>
      <w:r w:rsidRPr="007807E9">
        <w:rPr>
          <w:rFonts w:ascii="Times New Roman" w:eastAsia="Times New Roman" w:hAnsi="Times New Roman" w:cs="Times New Roman"/>
          <w:sz w:val="16"/>
          <w:szCs w:val="16"/>
          <w:lang w:val="uk-UA" w:eastAsia="ru-RU"/>
        </w:rPr>
        <w:t>tax.gov.ua</w:t>
      </w:r>
      <w:proofErr w:type="spellEnd"/>
      <w:r w:rsidRPr="007807E9">
        <w:rPr>
          <w:rFonts w:ascii="Times New Roman" w:eastAsia="Times New Roman" w:hAnsi="Times New Roman" w:cs="Times New Roman"/>
          <w:sz w:val="16"/>
          <w:szCs w:val="16"/>
          <w:lang w:val="uk-UA" w:eastAsia="ru-RU"/>
        </w:rPr>
        <w:t xml:space="preserve">. Якщо лист надійшов з іншої адреси, це є вагомою підставою вважати його підробкою.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Особливу небезпеку становлять вкладення у форматах </w:t>
      </w:r>
      <w:proofErr w:type="spellStart"/>
      <w:r w:rsidRPr="007807E9">
        <w:rPr>
          <w:rFonts w:ascii="Times New Roman" w:eastAsia="Times New Roman" w:hAnsi="Times New Roman" w:cs="Times New Roman"/>
          <w:sz w:val="16"/>
          <w:szCs w:val="16"/>
          <w:lang w:val="uk-UA" w:eastAsia="ru-RU"/>
        </w:rPr>
        <w:t>.pdf</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.zip</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.rar</w:t>
      </w:r>
      <w:proofErr w:type="spellEnd"/>
      <w:r w:rsidRPr="007807E9">
        <w:rPr>
          <w:rFonts w:ascii="Times New Roman" w:eastAsia="Times New Roman" w:hAnsi="Times New Roman" w:cs="Times New Roman"/>
          <w:sz w:val="16"/>
          <w:szCs w:val="16"/>
          <w:lang w:val="uk-UA" w:eastAsia="ru-RU"/>
        </w:rPr>
        <w:t xml:space="preserve">, а також файли з розширеннями .exe та </w:t>
      </w:r>
      <w:proofErr w:type="spellStart"/>
      <w:r w:rsidRPr="007807E9">
        <w:rPr>
          <w:rFonts w:ascii="Times New Roman" w:eastAsia="Times New Roman" w:hAnsi="Times New Roman" w:cs="Times New Roman"/>
          <w:sz w:val="16"/>
          <w:szCs w:val="16"/>
          <w:lang w:val="uk-UA" w:eastAsia="ru-RU"/>
        </w:rPr>
        <w:t>.scr</w:t>
      </w:r>
      <w:proofErr w:type="spellEnd"/>
      <w:r w:rsidRPr="007807E9">
        <w:rPr>
          <w:rFonts w:ascii="Times New Roman" w:eastAsia="Times New Roman" w:hAnsi="Times New Roman" w:cs="Times New Roman"/>
          <w:sz w:val="16"/>
          <w:szCs w:val="16"/>
          <w:lang w:val="uk-UA" w:eastAsia="ru-RU"/>
        </w:rPr>
        <w:t xml:space="preserve">. Саме через них найчастіше поширюється шкідливе програмне забезпечення, яке забезпечує стороннім особам прихований доступ до комп'ютера користувача.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Щоб убезпечити себе, варто дотримуватися простих правил </w:t>
      </w:r>
      <w:proofErr w:type="spellStart"/>
      <w:r w:rsidRPr="007807E9">
        <w:rPr>
          <w:rFonts w:ascii="Times New Roman" w:eastAsia="Times New Roman" w:hAnsi="Times New Roman" w:cs="Times New Roman"/>
          <w:sz w:val="16"/>
          <w:szCs w:val="16"/>
          <w:lang w:val="uk-UA" w:eastAsia="ru-RU"/>
        </w:rPr>
        <w:t>кібергігієни</w:t>
      </w:r>
      <w:proofErr w:type="spellEnd"/>
      <w:r w:rsidRPr="007807E9">
        <w:rPr>
          <w:rFonts w:ascii="Times New Roman" w:eastAsia="Times New Roman" w:hAnsi="Times New Roman" w:cs="Times New Roman"/>
          <w:sz w:val="16"/>
          <w:szCs w:val="16"/>
          <w:lang w:val="uk-UA" w:eastAsia="ru-RU"/>
        </w:rPr>
        <w:t xml:space="preserve">: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не відкривати підозрілі вкладення та не переходити за сумнівними посиланнями;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уважно перевіряти адресу електронної пошти відправника;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не довіряти навіть знайомим контактам без додаткового підтвердження. </w:t>
      </w:r>
    </w:p>
    <w:p w:rsidR="00855813" w:rsidRPr="007807E9" w:rsidRDefault="00855813" w:rsidP="00855813">
      <w:pPr>
        <w:pStyle w:val="1"/>
        <w:spacing w:before="360" w:beforeAutospacing="0" w:after="360" w:afterAutospacing="0"/>
        <w:ind w:firstLine="709"/>
        <w:jc w:val="center"/>
        <w:rPr>
          <w:sz w:val="16"/>
          <w:szCs w:val="16"/>
          <w:lang w:val="uk-UA"/>
        </w:rPr>
      </w:pPr>
    </w:p>
    <w:p w:rsidR="00855813" w:rsidRPr="007807E9" w:rsidRDefault="00855813" w:rsidP="00855813">
      <w:pPr>
        <w:pStyle w:val="1"/>
        <w:spacing w:before="360" w:beforeAutospacing="0" w:after="360" w:afterAutospacing="0"/>
        <w:ind w:firstLine="709"/>
        <w:jc w:val="center"/>
        <w:rPr>
          <w:sz w:val="16"/>
          <w:szCs w:val="16"/>
          <w:lang w:val="uk-UA"/>
        </w:rPr>
      </w:pPr>
    </w:p>
    <w:p w:rsidR="00855813" w:rsidRPr="007807E9" w:rsidRDefault="00855813" w:rsidP="00855813">
      <w:pPr>
        <w:pStyle w:val="1"/>
        <w:spacing w:before="360" w:beforeAutospacing="0" w:after="360" w:afterAutospacing="0"/>
        <w:ind w:firstLine="709"/>
        <w:jc w:val="center"/>
        <w:rPr>
          <w:sz w:val="16"/>
          <w:szCs w:val="16"/>
          <w:lang w:val="uk-UA"/>
        </w:rPr>
      </w:pPr>
      <w:r w:rsidRPr="007807E9">
        <w:rPr>
          <w:sz w:val="16"/>
          <w:szCs w:val="16"/>
          <w:lang w:val="uk-UA"/>
        </w:rPr>
        <w:t>ДПС разом зі Світовим банком продовжує цифрову трансформацію: нові рішення для сервісів, аналітики та управління ризиками</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Державна податкова служба спільно зі Світовим банком продовжує реалізацію цифрових </w:t>
      </w:r>
      <w:proofErr w:type="spellStart"/>
      <w:r w:rsidRPr="007807E9">
        <w:rPr>
          <w:rFonts w:ascii="Times New Roman" w:eastAsia="Times New Roman" w:hAnsi="Times New Roman" w:cs="Times New Roman"/>
          <w:sz w:val="16"/>
          <w:szCs w:val="16"/>
          <w:lang w:val="uk-UA" w:eastAsia="ru-RU"/>
        </w:rPr>
        <w:t>проєктів</w:t>
      </w:r>
      <w:proofErr w:type="spellEnd"/>
      <w:r w:rsidRPr="007807E9">
        <w:rPr>
          <w:rFonts w:ascii="Times New Roman" w:eastAsia="Times New Roman" w:hAnsi="Times New Roman" w:cs="Times New Roman"/>
          <w:sz w:val="16"/>
          <w:szCs w:val="16"/>
          <w:lang w:val="uk-UA" w:eastAsia="ru-RU"/>
        </w:rPr>
        <w:t xml:space="preserve">, які мають зробити взаємодію платників із податковою простішою, а роботу ДПС – більш ефективною, прозорою та сучасною.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lastRenderedPageBreak/>
        <w:t xml:space="preserve">Під час чергової зустрічі </w:t>
      </w:r>
      <w:proofErr w:type="spellStart"/>
      <w:r w:rsidRPr="007807E9">
        <w:rPr>
          <w:rFonts w:ascii="Times New Roman" w:eastAsia="Times New Roman" w:hAnsi="Times New Roman" w:cs="Times New Roman"/>
          <w:sz w:val="16"/>
          <w:szCs w:val="16"/>
          <w:lang w:val="uk-UA" w:eastAsia="ru-RU"/>
        </w:rPr>
        <w:t>очільниці</w:t>
      </w:r>
      <w:proofErr w:type="spellEnd"/>
      <w:r w:rsidRPr="007807E9">
        <w:rPr>
          <w:rFonts w:ascii="Times New Roman" w:eastAsia="Times New Roman" w:hAnsi="Times New Roman" w:cs="Times New Roman"/>
          <w:sz w:val="16"/>
          <w:szCs w:val="16"/>
          <w:lang w:val="uk-UA" w:eastAsia="ru-RU"/>
        </w:rPr>
        <w:t xml:space="preserve"> ДПС Лесі Карнаух з експертами Світового банку на чолі з Яном </w:t>
      </w:r>
      <w:proofErr w:type="spellStart"/>
      <w:r w:rsidRPr="007807E9">
        <w:rPr>
          <w:rFonts w:ascii="Times New Roman" w:eastAsia="Times New Roman" w:hAnsi="Times New Roman" w:cs="Times New Roman"/>
          <w:sz w:val="16"/>
          <w:szCs w:val="16"/>
          <w:lang w:val="uk-UA" w:eastAsia="ru-RU"/>
        </w:rPr>
        <w:t>Лоепріком</w:t>
      </w:r>
      <w:proofErr w:type="spellEnd"/>
      <w:r w:rsidRPr="007807E9">
        <w:rPr>
          <w:rFonts w:ascii="Times New Roman" w:eastAsia="Times New Roman" w:hAnsi="Times New Roman" w:cs="Times New Roman"/>
          <w:sz w:val="16"/>
          <w:szCs w:val="16"/>
          <w:lang w:val="uk-UA" w:eastAsia="ru-RU"/>
        </w:rPr>
        <w:t xml:space="preserve"> сторони обговорили ключові напрями спільної роботи.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«Разом зі Світовим банком продовжуємо працювати над цифровими рішеннями, які змінюють підходи до роботи ДПС. Бо платникам має бути легше взаємодіяти з податковою, а нам працювати прозоріше», – сказала </w:t>
      </w:r>
      <w:proofErr w:type="spellStart"/>
      <w:r w:rsidRPr="007807E9">
        <w:rPr>
          <w:rFonts w:ascii="Times New Roman" w:eastAsia="Times New Roman" w:hAnsi="Times New Roman" w:cs="Times New Roman"/>
          <w:sz w:val="16"/>
          <w:szCs w:val="16"/>
          <w:lang w:val="uk-UA" w:eastAsia="ru-RU"/>
        </w:rPr>
        <w:t>очільниця</w:t>
      </w:r>
      <w:proofErr w:type="spellEnd"/>
      <w:r w:rsidRPr="007807E9">
        <w:rPr>
          <w:rFonts w:ascii="Times New Roman" w:eastAsia="Times New Roman" w:hAnsi="Times New Roman" w:cs="Times New Roman"/>
          <w:sz w:val="16"/>
          <w:szCs w:val="16"/>
          <w:lang w:val="uk-UA" w:eastAsia="ru-RU"/>
        </w:rPr>
        <w:t xml:space="preserve"> ДПС.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Перший напрям – створення Автоматизованої системи управління податковими ризиками. Ми вже опрацювали рекомендації Світового банку, актуалізували технічні вимоги до майбутньої системи, передали документи на погодження до Мінфіну. Бо сьогодні завдання – зосереджувати увагу саме на потенційних ризиках.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Другий – розвиток сучасної архітектури даних ДПС. З урахуванням рекомендацій Світового банку та МВФ вже маємо концептуальне бачення створення тимчасового централізованого сховища даних на базі </w:t>
      </w:r>
      <w:proofErr w:type="spellStart"/>
      <w:r w:rsidRPr="007807E9">
        <w:rPr>
          <w:rFonts w:ascii="Times New Roman" w:eastAsia="Times New Roman" w:hAnsi="Times New Roman" w:cs="Times New Roman"/>
          <w:sz w:val="16"/>
          <w:szCs w:val="16"/>
          <w:lang w:val="uk-UA" w:eastAsia="ru-RU"/>
        </w:rPr>
        <w:t>Cloudera</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Data</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Platform</w:t>
      </w:r>
      <w:proofErr w:type="spellEnd"/>
      <w:r w:rsidRPr="007807E9">
        <w:rPr>
          <w:rFonts w:ascii="Times New Roman" w:eastAsia="Times New Roman" w:hAnsi="Times New Roman" w:cs="Times New Roman"/>
          <w:sz w:val="16"/>
          <w:szCs w:val="16"/>
          <w:lang w:val="uk-UA" w:eastAsia="ru-RU"/>
        </w:rPr>
        <w:t xml:space="preserve">. Поетапно формуватимемо єдине середовище для зберігання та аналізу даних. Згодом процес буде масштабований  та інтегрований з майбутнім державним сховищем даних.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Третій – підготовка Концепції цифрової трансформації ДПС до 2030 року. Йдеться про сучасні сервіси для платників, автоматизовані </w:t>
      </w:r>
      <w:proofErr w:type="spellStart"/>
      <w:r w:rsidRPr="007807E9">
        <w:rPr>
          <w:rFonts w:ascii="Times New Roman" w:eastAsia="Times New Roman" w:hAnsi="Times New Roman" w:cs="Times New Roman"/>
          <w:sz w:val="16"/>
          <w:szCs w:val="16"/>
          <w:lang w:val="uk-UA" w:eastAsia="ru-RU"/>
        </w:rPr>
        <w:t>безпаперові</w:t>
      </w:r>
      <w:proofErr w:type="spellEnd"/>
      <w:r w:rsidRPr="007807E9">
        <w:rPr>
          <w:rFonts w:ascii="Times New Roman" w:eastAsia="Times New Roman" w:hAnsi="Times New Roman" w:cs="Times New Roman"/>
          <w:sz w:val="16"/>
          <w:szCs w:val="16"/>
          <w:lang w:val="uk-UA" w:eastAsia="ru-RU"/>
        </w:rPr>
        <w:t xml:space="preserve"> процеси, використання даних у реальному часі та ризик-орієнтоване управління </w:t>
      </w:r>
      <w:proofErr w:type="spellStart"/>
      <w:r w:rsidRPr="007807E9">
        <w:rPr>
          <w:rFonts w:ascii="Times New Roman" w:eastAsia="Times New Roman" w:hAnsi="Times New Roman" w:cs="Times New Roman"/>
          <w:sz w:val="16"/>
          <w:szCs w:val="16"/>
          <w:lang w:val="uk-UA" w:eastAsia="ru-RU"/>
        </w:rPr>
        <w:t>комплаєнсом</w:t>
      </w:r>
      <w:proofErr w:type="spellEnd"/>
      <w:r w:rsidRPr="007807E9">
        <w:rPr>
          <w:rFonts w:ascii="Times New Roman" w:eastAsia="Times New Roman" w:hAnsi="Times New Roman" w:cs="Times New Roman"/>
          <w:sz w:val="16"/>
          <w:szCs w:val="16"/>
          <w:lang w:val="uk-UA" w:eastAsia="ru-RU"/>
        </w:rPr>
        <w:t xml:space="preserve">. </w:t>
      </w:r>
    </w:p>
    <w:p w:rsidR="00855813" w:rsidRPr="007807E9" w:rsidRDefault="00855813" w:rsidP="00855813">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«Сучасна податкова має відповідати реальним потребам користувачів. І ми вдячні Світовому банку за максимальну підтримку ДПС», – додала Леся Карнаух.  </w:t>
      </w:r>
    </w:p>
    <w:p w:rsidR="00B77851" w:rsidRPr="007807E9" w:rsidRDefault="00B77851" w:rsidP="00B77851">
      <w:pPr>
        <w:pStyle w:val="1"/>
        <w:spacing w:before="360" w:beforeAutospacing="0" w:after="360" w:afterAutospacing="0"/>
        <w:ind w:firstLine="709"/>
        <w:jc w:val="center"/>
        <w:rPr>
          <w:sz w:val="16"/>
          <w:szCs w:val="16"/>
          <w:lang w:val="uk-UA"/>
        </w:rPr>
      </w:pPr>
      <w:r w:rsidRPr="007807E9">
        <w:rPr>
          <w:sz w:val="16"/>
          <w:szCs w:val="16"/>
          <w:lang w:val="uk-UA"/>
        </w:rPr>
        <w:t>Які ставки податку на прибуток встановлені ПКУ?</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7807E9"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звертає увагу.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Відповідно до п. 136.1 ст. 136 Податкового кодексу України (далі – ПКУ) базова (основна) ставка податку на прибуток становить 18 відсотків.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Згідно з п. 136.1 прим. 1 ст. 136 ПКУ базова (основна) ставка податку становить 25 </w:t>
      </w:r>
      <w:proofErr w:type="spellStart"/>
      <w:r w:rsidRPr="007807E9">
        <w:rPr>
          <w:rFonts w:ascii="Times New Roman" w:eastAsia="Times New Roman" w:hAnsi="Times New Roman" w:cs="Times New Roman"/>
          <w:sz w:val="16"/>
          <w:szCs w:val="16"/>
          <w:lang w:val="uk-UA" w:eastAsia="ru-RU"/>
        </w:rPr>
        <w:t>відс</w:t>
      </w:r>
      <w:proofErr w:type="spellEnd"/>
      <w:r w:rsidRPr="007807E9">
        <w:rPr>
          <w:rFonts w:ascii="Times New Roman" w:eastAsia="Times New Roman" w:hAnsi="Times New Roman" w:cs="Times New Roman"/>
          <w:sz w:val="16"/>
          <w:szCs w:val="16"/>
          <w:lang w:val="uk-UA" w:eastAsia="ru-RU"/>
        </w:rPr>
        <w:t xml:space="preserve">. для цілей: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а) оподаткування прибутку фінансової установи (крім страховика), визначеного відповідно до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134.1.1 п. 134.1 ст. 134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б) оподаткування скоригованого прибутку контрольованої іноземної компанії фінансової установи (крім страховика), визначеного відповідно до ст. 39 прим. 2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 застосування положень п. 57.1 прим. 1 ст. 57 ПКУ для виплати дивідендів фінансовою установою (крім страховика).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При цьому абзацом першим п. 73 </w:t>
      </w:r>
      <w:proofErr w:type="spellStart"/>
      <w:r w:rsidRPr="007807E9">
        <w:rPr>
          <w:rFonts w:ascii="Times New Roman" w:eastAsia="Times New Roman" w:hAnsi="Times New Roman" w:cs="Times New Roman"/>
          <w:sz w:val="16"/>
          <w:szCs w:val="16"/>
          <w:lang w:val="uk-UA" w:eastAsia="ru-RU"/>
        </w:rPr>
        <w:t>підрозд</w:t>
      </w:r>
      <w:proofErr w:type="spellEnd"/>
      <w:r w:rsidRPr="007807E9">
        <w:rPr>
          <w:rFonts w:ascii="Times New Roman" w:eastAsia="Times New Roman" w:hAnsi="Times New Roman" w:cs="Times New Roman"/>
          <w:sz w:val="16"/>
          <w:szCs w:val="16"/>
          <w:lang w:val="uk-UA" w:eastAsia="ru-RU"/>
        </w:rPr>
        <w:t xml:space="preserve">. 4 </w:t>
      </w:r>
      <w:proofErr w:type="spellStart"/>
      <w:r w:rsidRPr="007807E9">
        <w:rPr>
          <w:rFonts w:ascii="Times New Roman" w:eastAsia="Times New Roman" w:hAnsi="Times New Roman" w:cs="Times New Roman"/>
          <w:sz w:val="16"/>
          <w:szCs w:val="16"/>
          <w:lang w:val="uk-UA" w:eastAsia="ru-RU"/>
        </w:rPr>
        <w:t>розд</w:t>
      </w:r>
      <w:proofErr w:type="spellEnd"/>
      <w:r w:rsidRPr="007807E9">
        <w:rPr>
          <w:rFonts w:ascii="Times New Roman" w:eastAsia="Times New Roman" w:hAnsi="Times New Roman" w:cs="Times New Roman"/>
          <w:sz w:val="16"/>
          <w:szCs w:val="16"/>
          <w:lang w:val="uk-UA" w:eastAsia="ru-RU"/>
        </w:rPr>
        <w:t xml:space="preserve">. ХХ «Перехідні положення» ПКУ встановлено, що для податкових (звітних) періодів 2026 року базова (основна) ставка податку на прибуток підприємств для цілей оподаткування прибутку банків, а також для застосування щодо банків положень п. 57.1 прим. 1 ст. 57 ПКУ становить 50 відсотків.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Пунктом 136.2 ст. 136 ПКУ визначено, що під час провадження страхової діяльності юридичних осіб – резидентів одночасно із ставкою податку на прибуток, визначеною у п. 136.1 ст. 136 ПКУ, ставки податку на дохід встановлюються у таких розмірах: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3 </w:t>
      </w:r>
      <w:proofErr w:type="spellStart"/>
      <w:r w:rsidRPr="007807E9">
        <w:rPr>
          <w:rFonts w:ascii="Times New Roman" w:eastAsia="Times New Roman" w:hAnsi="Times New Roman" w:cs="Times New Roman"/>
          <w:sz w:val="16"/>
          <w:szCs w:val="16"/>
          <w:lang w:val="uk-UA" w:eastAsia="ru-RU"/>
        </w:rPr>
        <w:t>відс</w:t>
      </w:r>
      <w:proofErr w:type="spellEnd"/>
      <w:r w:rsidRPr="007807E9">
        <w:rPr>
          <w:rFonts w:ascii="Times New Roman" w:eastAsia="Times New Roman" w:hAnsi="Times New Roman" w:cs="Times New Roman"/>
          <w:sz w:val="16"/>
          <w:szCs w:val="16"/>
          <w:lang w:val="uk-UA" w:eastAsia="ru-RU"/>
        </w:rPr>
        <w:t xml:space="preserve">. за договорами страхування від об’єкта оподаткування, що визначається у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141.1.2 п. 141.1 ст. 141 ПКУ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136.2.1 п. 136.2 ст. 136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0 </w:t>
      </w:r>
      <w:proofErr w:type="spellStart"/>
      <w:r w:rsidRPr="007807E9">
        <w:rPr>
          <w:rFonts w:ascii="Times New Roman" w:eastAsia="Times New Roman" w:hAnsi="Times New Roman" w:cs="Times New Roman"/>
          <w:sz w:val="16"/>
          <w:szCs w:val="16"/>
          <w:lang w:val="uk-UA" w:eastAsia="ru-RU"/>
        </w:rPr>
        <w:t>відс</w:t>
      </w:r>
      <w:proofErr w:type="spellEnd"/>
      <w:r w:rsidRPr="007807E9">
        <w:rPr>
          <w:rFonts w:ascii="Times New Roman" w:eastAsia="Times New Roman" w:hAnsi="Times New Roman" w:cs="Times New Roman"/>
          <w:sz w:val="16"/>
          <w:szCs w:val="16"/>
          <w:lang w:val="uk-UA" w:eastAsia="ru-RU"/>
        </w:rPr>
        <w:t>. за договорами з довгострокового страхування життя, договорами добровільного медичного страхування та договорами страхування у межах недержавного пенсійного забезпечення, зокрема договорів страхування додаткової пенсії, та визначених підпунктами 14.1.52, 14.1.52 прим. 1, 14.1.52 прим. 2 і 14.1.116 п. 14.1 ст. 14 ПКУ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136.2.2 п. 136.2 ст. 136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Ставки 0, 4, 5, 6, 12, 15, 18 </w:t>
      </w:r>
      <w:proofErr w:type="spellStart"/>
      <w:r w:rsidRPr="007807E9">
        <w:rPr>
          <w:rFonts w:ascii="Times New Roman" w:eastAsia="Times New Roman" w:hAnsi="Times New Roman" w:cs="Times New Roman"/>
          <w:sz w:val="16"/>
          <w:szCs w:val="16"/>
          <w:lang w:val="uk-UA" w:eastAsia="ru-RU"/>
        </w:rPr>
        <w:t>відс</w:t>
      </w:r>
      <w:proofErr w:type="spellEnd"/>
      <w:r w:rsidRPr="007807E9">
        <w:rPr>
          <w:rFonts w:ascii="Times New Roman" w:eastAsia="Times New Roman" w:hAnsi="Times New Roman" w:cs="Times New Roman"/>
          <w:sz w:val="16"/>
          <w:szCs w:val="16"/>
          <w:lang w:val="uk-UA" w:eastAsia="ru-RU"/>
        </w:rPr>
        <w:t xml:space="preserve">. застосовуються до доходів нерезидентів та прирівняних до них осіб із джерелом їх походження з України у випадках, встановлених п. 141.4 ст. 141 ПКУ (п. 136.3 ст. 136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Згідно з п. 136.4 ст. 136 ПКУ під час провадження діяльності у сфері організації та проведення азартних ігор одночасно із ставкою податку на прибуток, визначеною у п. 136.1 ст. 136 ПКУ, ставка податку на дохід встановлюється у розмірі: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10 </w:t>
      </w:r>
      <w:proofErr w:type="spellStart"/>
      <w:r w:rsidRPr="007807E9">
        <w:rPr>
          <w:rFonts w:ascii="Times New Roman" w:eastAsia="Times New Roman" w:hAnsi="Times New Roman" w:cs="Times New Roman"/>
          <w:sz w:val="16"/>
          <w:szCs w:val="16"/>
          <w:lang w:val="uk-UA" w:eastAsia="ru-RU"/>
        </w:rPr>
        <w:t>відс</w:t>
      </w:r>
      <w:proofErr w:type="spellEnd"/>
      <w:r w:rsidRPr="007807E9">
        <w:rPr>
          <w:rFonts w:ascii="Times New Roman" w:eastAsia="Times New Roman" w:hAnsi="Times New Roman" w:cs="Times New Roman"/>
          <w:sz w:val="16"/>
          <w:szCs w:val="16"/>
          <w:lang w:val="uk-UA" w:eastAsia="ru-RU"/>
        </w:rPr>
        <w:t>. від доходу, отриманого від організації та проведення азартних ігор у залах гральних автоматів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136.4.1 п. 136.4 ст. 136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18 </w:t>
      </w:r>
      <w:proofErr w:type="spellStart"/>
      <w:r w:rsidRPr="007807E9">
        <w:rPr>
          <w:rFonts w:ascii="Times New Roman" w:eastAsia="Times New Roman" w:hAnsi="Times New Roman" w:cs="Times New Roman"/>
          <w:sz w:val="16"/>
          <w:szCs w:val="16"/>
          <w:lang w:val="uk-UA" w:eastAsia="ru-RU"/>
        </w:rPr>
        <w:t>відс</w:t>
      </w:r>
      <w:proofErr w:type="spellEnd"/>
      <w:r w:rsidRPr="007807E9">
        <w:rPr>
          <w:rFonts w:ascii="Times New Roman" w:eastAsia="Times New Roman" w:hAnsi="Times New Roman" w:cs="Times New Roman"/>
          <w:sz w:val="16"/>
          <w:szCs w:val="16"/>
          <w:lang w:val="uk-UA" w:eastAsia="ru-RU"/>
        </w:rPr>
        <w:t>. від доходу, отриманого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зменшеного на суму виплачених виплат гравцю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136.4.2 п. 136.4 ст. 136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Податок на дохід, визначений як об’єкт оподаткування у підпунктах 134.1.2, 134.1.4, 134.1.5 п. 134.1 ст. 134 ПКУ, та на операції резидентів Дія Сіті – платників податку на особливих умовах, визначені як об’єкт оподаткування у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134.1.8 п. 134.1 ст. 134 ПКУ, є частиною податку на прибуток (п. 136.5 ст. 136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Під час провадження діяльності з випуску та проведення лотерей встановлюється ставка податку на дохід від суми доходів, визначених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134.1.4 п. 134.1 ст. 134 ПКУ, у розмірі 30 </w:t>
      </w:r>
      <w:proofErr w:type="spellStart"/>
      <w:r w:rsidRPr="007807E9">
        <w:rPr>
          <w:rFonts w:ascii="Times New Roman" w:eastAsia="Times New Roman" w:hAnsi="Times New Roman" w:cs="Times New Roman"/>
          <w:sz w:val="16"/>
          <w:szCs w:val="16"/>
          <w:lang w:val="uk-UA" w:eastAsia="ru-RU"/>
        </w:rPr>
        <w:t>відс</w:t>
      </w:r>
      <w:proofErr w:type="spellEnd"/>
      <w:r w:rsidRPr="007807E9">
        <w:rPr>
          <w:rFonts w:ascii="Times New Roman" w:eastAsia="Times New Roman" w:hAnsi="Times New Roman" w:cs="Times New Roman"/>
          <w:sz w:val="16"/>
          <w:szCs w:val="16"/>
          <w:lang w:val="uk-UA" w:eastAsia="ru-RU"/>
        </w:rPr>
        <w:t xml:space="preserve">. з урахуванням положень п. 48 </w:t>
      </w:r>
      <w:proofErr w:type="spellStart"/>
      <w:r w:rsidRPr="007807E9">
        <w:rPr>
          <w:rFonts w:ascii="Times New Roman" w:eastAsia="Times New Roman" w:hAnsi="Times New Roman" w:cs="Times New Roman"/>
          <w:sz w:val="16"/>
          <w:szCs w:val="16"/>
          <w:lang w:val="uk-UA" w:eastAsia="ru-RU"/>
        </w:rPr>
        <w:t>підрозд</w:t>
      </w:r>
      <w:proofErr w:type="spellEnd"/>
      <w:r w:rsidRPr="007807E9">
        <w:rPr>
          <w:rFonts w:ascii="Times New Roman" w:eastAsia="Times New Roman" w:hAnsi="Times New Roman" w:cs="Times New Roman"/>
          <w:sz w:val="16"/>
          <w:szCs w:val="16"/>
          <w:lang w:val="uk-UA" w:eastAsia="ru-RU"/>
        </w:rPr>
        <w:t xml:space="preserve">. 4 </w:t>
      </w:r>
      <w:proofErr w:type="spellStart"/>
      <w:r w:rsidRPr="007807E9">
        <w:rPr>
          <w:rFonts w:ascii="Times New Roman" w:eastAsia="Times New Roman" w:hAnsi="Times New Roman" w:cs="Times New Roman"/>
          <w:sz w:val="16"/>
          <w:szCs w:val="16"/>
          <w:lang w:val="uk-UA" w:eastAsia="ru-RU"/>
        </w:rPr>
        <w:t>розд</w:t>
      </w:r>
      <w:proofErr w:type="spellEnd"/>
      <w:r w:rsidRPr="007807E9">
        <w:rPr>
          <w:rFonts w:ascii="Times New Roman" w:eastAsia="Times New Roman" w:hAnsi="Times New Roman" w:cs="Times New Roman"/>
          <w:sz w:val="16"/>
          <w:szCs w:val="16"/>
          <w:lang w:val="uk-UA" w:eastAsia="ru-RU"/>
        </w:rPr>
        <w:t xml:space="preserve">. XX «Перехідні положення» ПКУ (п. 136.6 ст. 136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Відповідно до п. 136.7 ст. 136 ПКУ до об’єкта оподаткування, визначеного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134.1.7 п. 134.1 ст. 134 ПКУ, застосовується базова (основна) ставка податку.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При цьому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134.1.7 п. 134.1 ст. 134 ПКУ встановлено, що об’єктом оподаткування є скоригований прибуток контрольованої іноземної компанії, визначений відповідно до ст. 39 прим. 2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Згідно з п. 136.8 ст. 136 ПКУ під час провадження діяльності резидентами Дія Сіті – платниками податку на особливих умовах відповідно до Закону України від 15 липня 2021 року № 1667-IX «Про стимулювання розвитку цифрової економіки в Україні» ставка податку встановлюється у розмірі 9 </w:t>
      </w:r>
      <w:proofErr w:type="spellStart"/>
      <w:r w:rsidRPr="007807E9">
        <w:rPr>
          <w:rFonts w:ascii="Times New Roman" w:eastAsia="Times New Roman" w:hAnsi="Times New Roman" w:cs="Times New Roman"/>
          <w:sz w:val="16"/>
          <w:szCs w:val="16"/>
          <w:lang w:val="uk-UA" w:eastAsia="ru-RU"/>
        </w:rPr>
        <w:t>відс</w:t>
      </w:r>
      <w:proofErr w:type="spellEnd"/>
      <w:r w:rsidRPr="007807E9">
        <w:rPr>
          <w:rFonts w:ascii="Times New Roman" w:eastAsia="Times New Roman" w:hAnsi="Times New Roman" w:cs="Times New Roman"/>
          <w:sz w:val="16"/>
          <w:szCs w:val="16"/>
          <w:lang w:val="uk-UA" w:eastAsia="ru-RU"/>
        </w:rPr>
        <w:t xml:space="preserve">. бази оподаткування, визначеної відповідно до положень п. 135.2 ст. 135, п. 137.10 ст. 137 та п. 141.9 прим. 1 (крім підпунктів 141.9 прим. 1.2.16, 141.9 прим. 1.2.17, 141.9 прим. 1.3, 141.9 прим. 1.4) ст. 141 ПКУ. </w:t>
      </w:r>
    </w:p>
    <w:p w:rsidR="00B77851" w:rsidRPr="007807E9" w:rsidRDefault="00B77851" w:rsidP="00B77851">
      <w:pPr>
        <w:pStyle w:val="1"/>
        <w:spacing w:before="360" w:beforeAutospacing="0" w:after="360" w:afterAutospacing="0"/>
        <w:ind w:firstLine="709"/>
        <w:jc w:val="center"/>
        <w:rPr>
          <w:sz w:val="16"/>
          <w:szCs w:val="16"/>
          <w:lang w:val="uk-UA"/>
        </w:rPr>
      </w:pPr>
      <w:r w:rsidRPr="007807E9">
        <w:rPr>
          <w:sz w:val="16"/>
          <w:szCs w:val="16"/>
          <w:lang w:val="uk-UA"/>
        </w:rPr>
        <w:t xml:space="preserve">Новостворений </w:t>
      </w:r>
      <w:proofErr w:type="spellStart"/>
      <w:r w:rsidRPr="007807E9">
        <w:rPr>
          <w:sz w:val="16"/>
          <w:szCs w:val="16"/>
          <w:lang w:val="uk-UA"/>
        </w:rPr>
        <w:t>ФОП</w:t>
      </w:r>
      <w:proofErr w:type="spellEnd"/>
      <w:r w:rsidRPr="007807E9">
        <w:rPr>
          <w:sz w:val="16"/>
          <w:szCs w:val="16"/>
          <w:lang w:val="uk-UA"/>
        </w:rPr>
        <w:t xml:space="preserve"> зареєструвався в останні дні місяця: подання заяви про застосування спрощеної системи оподаткування (перша/друга групи)</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7807E9"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інформує.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Згідно із п. 298.1 ст. 298 Податкового кодексу України (далі – ПКУ) порядок обрання або переходу на спрощену систему оподаткування платниками єдиного податку першої – третьої груп здійснюється відповідно до підпунктів 298.1.1 – 298.1.4 п. 298.1 ст. 298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Для обрання або переходу на спрощену систему оподаткування суб’єкт господарювання подає до контролюючого органу за місцем податкової адреси заяву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298.1.1 п. 298.1 ст. 298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Зареєстровані в установленому порядку фізичні особи – підприємці,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w:t>
      </w:r>
      <w:r w:rsidRPr="007807E9">
        <w:rPr>
          <w:rFonts w:ascii="Times New Roman" w:eastAsia="Times New Roman" w:hAnsi="Times New Roman" w:cs="Times New Roman"/>
          <w:sz w:val="16"/>
          <w:szCs w:val="16"/>
          <w:lang w:val="uk-UA" w:eastAsia="ru-RU"/>
        </w:rPr>
        <w:lastRenderedPageBreak/>
        <w:t>другої групи, вважаються платниками єдиного податку з першого числа місяця, наступного за місяцем, у якому відбулася державна реєстрація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298.1.2 п. 298.1 ст. 298 ПКУ).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Отже, новостворені фізичні особи – підприємці для обрання спрощеної системи оподаткування та ставки єдиного податку, встановленої для першої або другої групи, повинні подати заяву про застосування спрощеної системи оподаткування до закінчення місяця, в якому відбулася державна реєстрація. Для обрання спрощеної системи оподаткування та ставки єдиного податку, встановленої для першої або другої групи, законодавчо не передбачено перенесення термінів подачі заяви для фізичних осіб – підприємців, які були зареєстровані в останні дні місяця. </w:t>
      </w:r>
    </w:p>
    <w:p w:rsidR="00B77851" w:rsidRPr="007807E9" w:rsidRDefault="00B77851" w:rsidP="00B77851">
      <w:pPr>
        <w:pStyle w:val="1"/>
        <w:spacing w:before="360" w:beforeAutospacing="0" w:after="360" w:afterAutospacing="0"/>
        <w:ind w:firstLine="709"/>
        <w:jc w:val="center"/>
        <w:rPr>
          <w:sz w:val="16"/>
          <w:szCs w:val="16"/>
          <w:lang w:val="uk-UA"/>
        </w:rPr>
      </w:pPr>
      <w:r w:rsidRPr="007807E9">
        <w:rPr>
          <w:sz w:val="16"/>
          <w:szCs w:val="16"/>
          <w:lang w:val="uk-UA"/>
        </w:rPr>
        <w:t>Платіжна інструкція, оформлена платником в електронній або паперовій формі, повинна містити обов'язкові реквізити</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17A0"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нагадує.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Відповідно до вимог п. 37 розділу ІІ Інструкції про безготівкові розрахунки в національній валюті користувачів платіжних послуг, затвердженою постановою Правління Національного банку України від 29.07.2022 року № 163 (далі – Інструкція НБУ № 163) платіжна інструкція, оформлена платником в електронній або паперовій формі, повинна містити обов'язкові реквізити, зокрема «Код платника».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Пунктом 40 розділу ІІ Інструкції НБУ № 163 визначено, що у випадках, передбачених законодавством, коли платник ініціює платіжну операцію за фактичного платника, заповнюється реквізит «Код фактичного платника».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Порядок заповнення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від 22.03.2023 № 148 (із змінами) (далі – Порядок № 148).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У Порядку № 148 наведено приклади заповнення реквізиту «Призначення платежу», зокрема поля «Код виду сплати» та «Додаткова інформація запису».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Сплата податків та єдиного внеску оформлюються за кожним напрямом сплати та кожним кодом виду сплати окремою платіжною інструкцією.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Також звертаємо увагу, що згідно з п. 38.2. ст. 38 Податкового кодексу України (далі – ПКУ), сплата податку та збору здійснюється платником податку безпосередньо, а у випадках, передбачених податковим законодавством, – податковим агентом, або представником платника податку.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Отже, платники під час сплати податків та єдиного внеску повинні дотримуватися наступних правил заповнення обов’язкових реквізитів платіжної інструкції.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1. При безготівкових розрахунках платників з бюджетами та фондом соціального страхування від власного імені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Юридичні особи, </w:t>
      </w:r>
      <w:proofErr w:type="spellStart"/>
      <w:r w:rsidRPr="007807E9">
        <w:rPr>
          <w:rFonts w:ascii="Times New Roman" w:eastAsia="Times New Roman" w:hAnsi="Times New Roman" w:cs="Times New Roman"/>
          <w:sz w:val="16"/>
          <w:szCs w:val="16"/>
          <w:lang w:val="uk-UA" w:eastAsia="ru-RU"/>
        </w:rPr>
        <w:t>ФОП</w:t>
      </w:r>
      <w:proofErr w:type="spellEnd"/>
      <w:r w:rsidRPr="007807E9">
        <w:rPr>
          <w:rFonts w:ascii="Times New Roman" w:eastAsia="Times New Roman" w:hAnsi="Times New Roman" w:cs="Times New Roman"/>
          <w:sz w:val="16"/>
          <w:szCs w:val="16"/>
          <w:lang w:val="uk-UA" w:eastAsia="ru-RU"/>
        </w:rPr>
        <w:t xml:space="preserve"> та громадяни заповнюють усі обов’язкові реквізити платіжної інструкції, у т.ч. реквізит «Код платника» (податковий номер юридичної особи – ЄДРПОУ, РНОКПП </w:t>
      </w:r>
      <w:proofErr w:type="spellStart"/>
      <w:r w:rsidRPr="007807E9">
        <w:rPr>
          <w:rFonts w:ascii="Times New Roman" w:eastAsia="Times New Roman" w:hAnsi="Times New Roman" w:cs="Times New Roman"/>
          <w:sz w:val="16"/>
          <w:szCs w:val="16"/>
          <w:lang w:val="uk-UA" w:eastAsia="ru-RU"/>
        </w:rPr>
        <w:t>ФОП</w:t>
      </w:r>
      <w:proofErr w:type="spellEnd"/>
      <w:r w:rsidRPr="007807E9">
        <w:rPr>
          <w:rFonts w:ascii="Times New Roman" w:eastAsia="Times New Roman" w:hAnsi="Times New Roman" w:cs="Times New Roman"/>
          <w:sz w:val="16"/>
          <w:szCs w:val="16"/>
          <w:lang w:val="uk-UA" w:eastAsia="ru-RU"/>
        </w:rPr>
        <w:t xml:space="preserve"> та громадянина) та реквізит «Призначення платежу».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2. При безготівкових розрахунках платників з бюджетами та фондом соціального страхування за відокремлені підрозділи (філії)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Юридичні особи (головні підприємства) у випадках, передбачених ПКУ, заповнюють усі обов’язкові реквізити платіжної інструкції, у т.ч.: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реквізит «Код платника» (податковий номер головного підприємства);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реквізит «Код фактичного платника» (податковий номер філії);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реквізит «Призначення платежу».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3. При готівкових розрахунках платники / громадяни під час сплати податків та єдиного внеску за допомогою технічного пристрою (банківський автомат, платіжний термінал) та через каси надавачів платіжних послуг заповнюють усі обов’язкові реквізити платіжної інструкції, у т.ч. реквізит «Код фактичного платника» (податковий номер платника податків) та реквізит «Призначення платежу». При цьому реквізит «Код платника» містить код надавача платіжних послуг, з використанням технічного пристрою якого або через каси якого проводиться готівковий розрахунок. </w:t>
      </w:r>
    </w:p>
    <w:p w:rsidR="00B77851" w:rsidRPr="007807E9" w:rsidRDefault="00B77851" w:rsidP="00B77851">
      <w:pPr>
        <w:pStyle w:val="1"/>
        <w:spacing w:before="360" w:beforeAutospacing="0" w:after="360" w:afterAutospacing="0"/>
        <w:ind w:firstLine="709"/>
        <w:jc w:val="center"/>
        <w:rPr>
          <w:sz w:val="16"/>
          <w:szCs w:val="16"/>
          <w:lang w:val="uk-UA"/>
        </w:rPr>
      </w:pPr>
      <w:r w:rsidRPr="007807E9">
        <w:rPr>
          <w:sz w:val="16"/>
          <w:szCs w:val="16"/>
          <w:lang w:val="uk-UA"/>
        </w:rPr>
        <w:t>У разі помилкової сплати платежів необхідно подати Заяву про повернення помилково та/або надміру сплачених сум грошових зобов’язань та пені</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17A0"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акцентує увагу.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 метою підвищення рівня інформування платників податків про суми помилково сплачених податкових платежів, єдиного внеску працює сервіс ДПС     «Е-повідомлення».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Платники податків, користувачі електронного кабінету, мають можливість отримувати в розділі «Вхідні/вихідні документи/Вхідні/ Повідомлення» електронне інформаційне повідомлення про помилкову сплату платежів (форма J/F14900) та миттєво здійснювати направлення до територіального органу ДПС, в якому обліковуються такі суми, заяву на перерахування коштів в електронному форматі. </w:t>
      </w:r>
    </w:p>
    <w:p w:rsidR="00B77851" w:rsidRPr="007807E9" w:rsidRDefault="00B77851" w:rsidP="00B77851">
      <w:pPr>
        <w:spacing w:after="0" w:line="240" w:lineRule="auto"/>
        <w:ind w:firstLine="709"/>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b/>
          <w:bCs/>
          <w:sz w:val="16"/>
          <w:szCs w:val="16"/>
          <w:lang w:val="uk-UA" w:eastAsia="ru-RU"/>
        </w:rPr>
        <w:t>Е-повідомлення містить</w:t>
      </w:r>
      <w:r w:rsidRPr="007807E9">
        <w:rPr>
          <w:rFonts w:ascii="Times New Roman" w:eastAsia="Times New Roman" w:hAnsi="Times New Roman" w:cs="Times New Roman"/>
          <w:sz w:val="16"/>
          <w:szCs w:val="16"/>
          <w:lang w:val="uk-UA" w:eastAsia="ru-RU"/>
        </w:rPr>
        <w:t xml:space="preserve">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податковий номер платника;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назву та код територіального органу ДПС;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код території;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отримано сплату [дата платіжної інструкції] по платежу [код платежу] «[назва платежу]» в розмірі [сума] </w:t>
      </w:r>
      <w:proofErr w:type="spellStart"/>
      <w:r w:rsidRPr="007807E9">
        <w:rPr>
          <w:rFonts w:ascii="Times New Roman" w:eastAsia="Times New Roman" w:hAnsi="Times New Roman" w:cs="Times New Roman"/>
          <w:sz w:val="16"/>
          <w:szCs w:val="16"/>
          <w:lang w:val="uk-UA" w:eastAsia="ru-RU"/>
        </w:rPr>
        <w:t>грн</w:t>
      </w:r>
      <w:proofErr w:type="spellEnd"/>
      <w:r w:rsidRPr="007807E9">
        <w:rPr>
          <w:rFonts w:ascii="Times New Roman" w:eastAsia="Times New Roman" w:hAnsi="Times New Roman" w:cs="Times New Roman"/>
          <w:sz w:val="16"/>
          <w:szCs w:val="16"/>
          <w:lang w:val="uk-UA" w:eastAsia="ru-RU"/>
        </w:rPr>
        <w:t xml:space="preserve"> за платіжною інструкцією № [номер платіжної інструкції] на рахунок [ рахунок IBAN].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У разі помилкової сплати просимо подати Заяву про повернення помилково та/або надміру сплачених сум грошових зобов’язань та пені. </w:t>
      </w:r>
    </w:p>
    <w:p w:rsidR="00B77851" w:rsidRPr="007807E9" w:rsidRDefault="00B77851" w:rsidP="00B77851">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Поряд з цим, посадові особи, які за даними Єдиного державного реєстру юридичних осіб, фізичних осіб – підприємців та громадських формувань є керівником підприємства, установи, організації, чи </w:t>
      </w:r>
      <w:proofErr w:type="spellStart"/>
      <w:r w:rsidRPr="007807E9">
        <w:rPr>
          <w:rFonts w:ascii="Times New Roman" w:eastAsia="Times New Roman" w:hAnsi="Times New Roman" w:cs="Times New Roman"/>
          <w:sz w:val="16"/>
          <w:szCs w:val="16"/>
          <w:lang w:val="uk-UA" w:eastAsia="ru-RU"/>
        </w:rPr>
        <w:t>самозайнятою</w:t>
      </w:r>
      <w:proofErr w:type="spellEnd"/>
      <w:r w:rsidRPr="007807E9">
        <w:rPr>
          <w:rFonts w:ascii="Times New Roman" w:eastAsia="Times New Roman" w:hAnsi="Times New Roman" w:cs="Times New Roman"/>
          <w:sz w:val="16"/>
          <w:szCs w:val="16"/>
          <w:lang w:val="uk-UA" w:eastAsia="ru-RU"/>
        </w:rPr>
        <w:t xml:space="preserve"> особою, чи фізичною особою – платником податків, також мають можливість отримувати додаткове повідомлення шляхом приєднання до сервісу «</w:t>
      </w:r>
      <w:proofErr w:type="spellStart"/>
      <w:r w:rsidRPr="007807E9">
        <w:rPr>
          <w:rFonts w:ascii="Times New Roman" w:eastAsia="Times New Roman" w:hAnsi="Times New Roman" w:cs="Times New Roman"/>
          <w:sz w:val="16"/>
          <w:szCs w:val="16"/>
          <w:lang w:val="uk-UA" w:eastAsia="ru-RU"/>
        </w:rPr>
        <w:t>Info</w:t>
      </w:r>
      <w:proofErr w:type="spellEnd"/>
      <w:r w:rsidRPr="007807E9">
        <w:rPr>
          <w:rFonts w:ascii="Times New Roman" w:eastAsia="Times New Roman" w:hAnsi="Times New Roman" w:cs="Times New Roman"/>
          <w:sz w:val="16"/>
          <w:szCs w:val="16"/>
          <w:lang w:val="uk-UA" w:eastAsia="ru-RU"/>
        </w:rPr>
        <w:t xml:space="preserve"> TAX». </w:t>
      </w:r>
    </w:p>
    <w:p w:rsidR="006E0FFF" w:rsidRPr="007807E9" w:rsidRDefault="006E0FFF" w:rsidP="004A2896">
      <w:pPr>
        <w:pStyle w:val="1"/>
        <w:spacing w:before="360" w:beforeAutospacing="0" w:after="360" w:afterAutospacing="0"/>
        <w:ind w:firstLine="709"/>
        <w:jc w:val="center"/>
        <w:rPr>
          <w:sz w:val="16"/>
          <w:szCs w:val="16"/>
          <w:lang w:val="uk-UA"/>
        </w:rPr>
      </w:pPr>
      <w:r w:rsidRPr="007807E9">
        <w:rPr>
          <w:sz w:val="16"/>
          <w:szCs w:val="16"/>
          <w:lang w:val="uk-UA"/>
        </w:rPr>
        <w:t>До уваги юридичних осіб – платників єдиного податку третьої групи – власників, орендарів, користувачів на інших умовах земельних ділянок!</w:t>
      </w:r>
    </w:p>
    <w:p w:rsidR="006E0FFF" w:rsidRPr="007807E9" w:rsidRDefault="004A28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17A0" w:rsidRPr="007807E9">
        <w:rPr>
          <w:sz w:val="16"/>
          <w:szCs w:val="16"/>
          <w:lang w:val="uk-UA"/>
        </w:rPr>
        <w:t>Кам’янський</w:t>
      </w:r>
      <w:proofErr w:type="spellEnd"/>
      <w:r w:rsidR="00EB17A0" w:rsidRPr="007807E9">
        <w:rPr>
          <w:rFonts w:ascii="Times New Roman" w:eastAsia="Times New Roman" w:hAnsi="Times New Roman" w:cs="Times New Roman"/>
          <w:sz w:val="16"/>
          <w:szCs w:val="16"/>
          <w:lang w:val="uk-UA" w:eastAsia="ru-RU"/>
        </w:rPr>
        <w:t xml:space="preserve"> </w:t>
      </w:r>
      <w:r w:rsidRPr="007807E9">
        <w:rPr>
          <w:rFonts w:ascii="Times New Roman" w:eastAsia="Times New Roman" w:hAnsi="Times New Roman" w:cs="Times New Roman"/>
          <w:sz w:val="16"/>
          <w:szCs w:val="16"/>
          <w:lang w:val="uk-UA" w:eastAsia="ru-RU"/>
        </w:rPr>
        <w:t xml:space="preserve">район) </w:t>
      </w:r>
      <w:r w:rsidR="006E0FFF" w:rsidRPr="007807E9">
        <w:rPr>
          <w:rFonts w:ascii="Times New Roman" w:eastAsia="Times New Roman" w:hAnsi="Times New Roman" w:cs="Times New Roman"/>
          <w:sz w:val="16"/>
          <w:szCs w:val="16"/>
          <w:lang w:val="uk-UA" w:eastAsia="ru-RU"/>
        </w:rPr>
        <w:t xml:space="preserve">щодо: чи визначають юридичні особи – платники єдиного податку третьої групи – власники, орендарі, користувачі на інших умовах (в тому числі на умовах емфітевзису) земельних ділянок, віднесених до сільськогосподарських угідь, що розташовані на територіях, на яких ведуться (велися) бойові дії або тимчасово окупованих російською федерацією мінімальне податкове зобов’язання та чи повинні подавати Додаток «Розрахунок загального мінімального податкового зобов’язання за податковий (звітний) рік» у складі податкової декларації платника єдиного податку третьої групи (ЮО), інформує.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Не визначають мінімальне податкове зобов’язання (далі – МПЗ) юридичні особи – платники єдиного податку третьої групи – власники, орендарі, користувачі на інших умовах (в тому числі на умовах емфітевзису) земельних ділянок, віднесених до сільськогосподарських угідь, що розташовані на територіях активних бойових дій або на тимчасово окупованих Російською Федерацією, які включені до Переліку територій, на яких ведуться (велися) бойові дії або тимчасово окупованих Російською Федерацією за період з першого числа місяця, в якому було визначено щодо відповідних територій дату початку активних бойових дій або тимчасової окупації, до останнього числа місяця, в якому було завершено активні бойові дії або тимчасова окупація. При цьому такі платники повинні подавати додаток «Розрахунок загального мінімального податкового зобов’язання за податковий (звітний) рік» (далі – Додаток) у складі податкової декларації платника єдиного податку третьої групи (юридичні особи) (далі – Декларація) з декларуванням об’єктів оподаткування – кадастрових номерів, площ земельних ділянок та не нараховувати податкові зобов’язання з МПЗ (декларування з прочерками та «0»). </w:t>
      </w:r>
    </w:p>
    <w:p w:rsidR="006E0FFF" w:rsidRPr="007807E9" w:rsidRDefault="006E0FFF" w:rsidP="00EB17A0">
      <w:pPr>
        <w:spacing w:after="0" w:line="240" w:lineRule="auto"/>
        <w:ind w:firstLine="709"/>
        <w:jc w:val="both"/>
        <w:rPr>
          <w:sz w:val="16"/>
          <w:szCs w:val="16"/>
          <w:lang w:val="uk-UA"/>
        </w:rPr>
      </w:pPr>
      <w:r w:rsidRPr="007807E9">
        <w:rPr>
          <w:rFonts w:ascii="Times New Roman" w:eastAsia="Times New Roman" w:hAnsi="Times New Roman" w:cs="Times New Roman"/>
          <w:sz w:val="16"/>
          <w:szCs w:val="16"/>
          <w:lang w:val="uk-UA" w:eastAsia="ru-RU"/>
        </w:rPr>
        <w:t xml:space="preserve">Водночас, юридичні особи – платники єдиного податку третьої групи – власники, орендарі, користувачі на інших умовах (в тому числі на умовах емфітевзису) земельних ділянок, віднесених до сільськогосподарських угідь, що розташовані на територіях можливих бойових дій, які включені до Переліку територій, за які нараховувалася та сплачувалася плата за землю, мають визначати МПЗ та подавати Додаток у складі Декларації. </w:t>
      </w:r>
      <w:r w:rsidR="00EB17A0">
        <w:rPr>
          <w:rFonts w:ascii="Times New Roman" w:eastAsia="Times New Roman" w:hAnsi="Times New Roman" w:cs="Times New Roman"/>
          <w:sz w:val="16"/>
          <w:szCs w:val="16"/>
          <w:lang w:val="uk-UA" w:eastAsia="ru-RU"/>
        </w:rPr>
        <w:t xml:space="preserve">  </w:t>
      </w:r>
      <w:r w:rsidRPr="007807E9">
        <w:rPr>
          <w:sz w:val="16"/>
          <w:szCs w:val="16"/>
          <w:lang w:val="uk-UA"/>
        </w:rPr>
        <w:t xml:space="preserve">Детальніше – за посиланням </w:t>
      </w:r>
      <w:hyperlink r:id="rId7" w:history="1">
        <w:r w:rsidRPr="007807E9">
          <w:rPr>
            <w:rStyle w:val="a7"/>
            <w:sz w:val="16"/>
            <w:szCs w:val="16"/>
            <w:lang w:val="uk-UA"/>
          </w:rPr>
          <w:t>https://zir.tax.gov.ua/main/bz/view/?src=ques&amp;id=44545</w:t>
        </w:r>
      </w:hyperlink>
      <w:r w:rsidRPr="007807E9">
        <w:rPr>
          <w:sz w:val="16"/>
          <w:szCs w:val="16"/>
          <w:lang w:val="uk-UA"/>
        </w:rPr>
        <w:t xml:space="preserve">. </w:t>
      </w:r>
    </w:p>
    <w:p w:rsidR="006E0FFF" w:rsidRPr="007807E9" w:rsidRDefault="006E0FFF" w:rsidP="004A2896">
      <w:pPr>
        <w:pStyle w:val="1"/>
        <w:spacing w:before="360" w:beforeAutospacing="0" w:after="360" w:afterAutospacing="0"/>
        <w:ind w:firstLine="709"/>
        <w:jc w:val="center"/>
        <w:rPr>
          <w:sz w:val="16"/>
          <w:szCs w:val="16"/>
          <w:lang w:val="uk-UA"/>
        </w:rPr>
      </w:pPr>
      <w:r w:rsidRPr="007807E9">
        <w:rPr>
          <w:sz w:val="16"/>
          <w:szCs w:val="16"/>
          <w:lang w:val="uk-UA"/>
        </w:rPr>
        <w:t>Щодо права на нарахування податкової знижки за витратами, понесеними на придбання акцій (інших корпоративних прав), емітентом яких є юридична особа, яка набула статус резидента Дія Сіті</w:t>
      </w:r>
    </w:p>
    <w:p w:rsidR="006E0FFF" w:rsidRPr="007807E9" w:rsidRDefault="004A28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17A0"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w:t>
      </w:r>
      <w:r w:rsidR="006E0FFF" w:rsidRPr="007807E9">
        <w:rPr>
          <w:rFonts w:ascii="Times New Roman" w:eastAsia="Times New Roman" w:hAnsi="Times New Roman" w:cs="Times New Roman"/>
          <w:sz w:val="16"/>
          <w:szCs w:val="16"/>
          <w:lang w:val="uk-UA" w:eastAsia="ru-RU"/>
        </w:rPr>
        <w:t xml:space="preserve">нагадує.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Відповідно до п. 166.3.10 п. 166.3 ст. 166 Податкового кодексу України (далі – ПКУ) платник податку на доходи фізичних осіб (далі – ПДФО) має право включити до податкової знижки у зменшення оподатковуваного доходу у вигляді дивідендів, крім сум дивідендів, які не включаються до розрахунку загального місячного (річного) оподатковуваного доходу, фактично здійснені ним протягом звітного податкового року витрати на придбання акцій (інших корпоративних прав), емітентом яких є юридична особа, яка набула статус резидента Дія Сіті згідно з частиною третьою ст. 5 Закону України від 15 липня 2021 року № 1667-ІХ «Про стимулювання розвитку цифрової економіки в Україні» (із змінами та доповненнями) (далі – Закон № 1667), за умови що такі витрати були понесені платником ПДФО до набуття емітентом статусу резидента Дія Сіті або впродовж періоду, коли такий резидент Дія Сіті відповідав вимозі, встановленій п. 3 частини третьої ст. 5 Закону № 1667.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При цьому, юридична особа набуває статусу резидента Дія Сіті з дня внесення відповідного запису до реєстру Дія Сіті з урахуванням положень частини сьомої ст. 2 Закону № 1667 (частина друга ст. 4 Закону № 1667).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Сума податкової знижки, нарахована платнику ПДФО у звітному податковому році, у разі включення до податкової знижки витрат, передбачених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166.3.10 п. 166.3 ст. 166 ПКУ, розраховується окремо від інших витрат та не може перевищувати суму річного загального оподатковуваного доходу платника ПДФО, отриманого у вигляді дивідендів, крім сум дивідендів, що не включаються до розрахунку загального місячного (річного) оподатковуваного доходу (абзац перший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166.4.4 п. 166.4 ст. 166 ПКУ).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До податкової знижки включаються фактично здійснені протягом звітного податкового року платником ПДФО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w:t>
      </w:r>
      <w:proofErr w:type="spellStart"/>
      <w:r w:rsidRPr="007807E9">
        <w:rPr>
          <w:rFonts w:ascii="Times New Roman" w:eastAsia="Times New Roman" w:hAnsi="Times New Roman" w:cs="Times New Roman"/>
          <w:sz w:val="16"/>
          <w:szCs w:val="16"/>
          <w:lang w:val="uk-UA" w:eastAsia="ru-RU"/>
        </w:rPr>
        <w:t>отримувача</w:t>
      </w:r>
      <w:proofErr w:type="spellEnd"/>
      <w:r w:rsidRPr="007807E9">
        <w:rPr>
          <w:rFonts w:ascii="Times New Roman" w:eastAsia="Times New Roman" w:hAnsi="Times New Roman" w:cs="Times New Roman"/>
          <w:sz w:val="16"/>
          <w:szCs w:val="16"/>
          <w:lang w:val="uk-UA" w:eastAsia="ru-RU"/>
        </w:rPr>
        <w:t>), а також копіями договорів за їх наявності, в яких обов’язково повинно бути відображено вартість таких товарів (робіт, послуг) і строк оплати за такі товари (роботи, послуги)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166.2.1 п. 166.2 ст. 166 ПКУ).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Згідно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166.2.2 п. 166.2 ст. 166 ПКУ, копії таких документів (крім електронних розрахункових документів) надаються разом з податковою декларацією про майновий стан і доходи (далі – Декларація), а оригінали цих документів не надсилаються контролюючому органу, але підлягають зберіганню платником ПДФО протягом строку давності, встановленого ПКУ.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У разі, якщо відповідні витрати підтверджені електронним розрахунковим документом, платник податків зазначає в Декларації лише реквізити електронного розрахункового документа.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Для документального підтвердження витрат, що включаються до податкової знижки, контролюючий орган не має права вимагати від платника ПДФО надання документів та/або їх копій, які містяться в автоматизованих інформаційних і довідкових системах, реєстрах, банках (базах) даних органів державної влади та/або органів місцевого самоврядування, інформація з яких безоплатно отримується контролюючими органами відповідно до ПКУ та міститься в інформаційних базах центрального органу виконавчої влади, що реалізує державну податкову політику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166.2.3 п. 166.2 ст. 166 ПКУ).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Статтею 1 </w:t>
      </w:r>
      <w:proofErr w:type="spellStart"/>
      <w:r w:rsidRPr="007807E9">
        <w:rPr>
          <w:rFonts w:ascii="Times New Roman" w:eastAsia="Times New Roman" w:hAnsi="Times New Roman" w:cs="Times New Roman"/>
          <w:sz w:val="16"/>
          <w:szCs w:val="16"/>
          <w:lang w:val="uk-UA" w:eastAsia="ru-RU"/>
        </w:rPr>
        <w:t>розд</w:t>
      </w:r>
      <w:proofErr w:type="spellEnd"/>
      <w:r w:rsidRPr="007807E9">
        <w:rPr>
          <w:rFonts w:ascii="Times New Roman" w:eastAsia="Times New Roman" w:hAnsi="Times New Roman" w:cs="Times New Roman"/>
          <w:sz w:val="16"/>
          <w:szCs w:val="16"/>
          <w:lang w:val="uk-UA" w:eastAsia="ru-RU"/>
        </w:rPr>
        <w:t xml:space="preserve">. І Закону України від 16 липня 1999 року № 996-ХІV «Про бухгалтерський облік та фінансову звітність в Україні» (із змінами та доповненнями) (далі – Закон № 996) визначено, що первинний документ – це документ, який містить відомості про господарську операцію.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Перелік обов’язкових реквізитів, які повинні мати первинні документи, визначено частиною другою ст. 9 Закону № 996.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Враховуючи викладене, фізична особа – платник ПДФО, яка має право скористатися податковою знижкою за витратами, понесеними на придбання акцій (інших корпоративних прав), емітентом яких є юридична особа, яка набула статус резидента Дія Сіті, повинна подати до контролюючого органу разом з Декларацією підтверджувальні документами, що засвідчують факт понесення таких витрат: копії платіжних та розрахункових документів, зокрема, квитанції, фіскальні чеки, прибуткові касові ордери, що ідентифікують юридичну особу – емітента акцій (інших корпоративних прав) і особу, яка звертається за податковою знижкою, в яких чітко визначені сума витрат, дата здійснення розрахунків (має відповідати даті до набуття емітентом статусу резидента Дія Сіті або впродовж періоду, коли такий резидент Дія Сіті відповідав вимозі, встановленій п. 3 частини третьої ст. 5 Закону № 1667), а також копії договору купівлі-продажу, витягу з реєстру Дія Сіті, тощо.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При цьому, з метою розрахунку податкової знижки, інформацію щодо сум нарахованого загального річного оподатковуваного доходу у вигляді дивідендів, утриманого із таких доходів ПДФО, фізична особа – платник ПДФО отримує у вигляді довідки про доходи від юридичної особи – резидента Дія Сіті. </w:t>
      </w:r>
    </w:p>
    <w:p w:rsidR="006E0FFF" w:rsidRPr="007807E9" w:rsidRDefault="006E0FFF"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Водночас, згідно з п. 176.1 ст. 176 ПКУ платники ПДФО зобов’язані на вимогу контролюючого органу та в межах його повноважень, визначених законодавством, пред’являти документи і відомості, пов’язані з виникненням доходу або права на отримання податкової знижки, обчисленням і сплатою податку, та підтверджувати необхідними документами достовірності відомостей, зазначених у Декларації з цього податку.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Хто є платниками орендної плати за земельні ділянки державної і комунальної власності?</w:t>
      </w:r>
    </w:p>
    <w:p w:rsidR="002B3481" w:rsidRPr="007807E9" w:rsidRDefault="004A28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17A0"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w:t>
      </w:r>
      <w:r w:rsidR="002B3481" w:rsidRPr="007807E9">
        <w:rPr>
          <w:rFonts w:ascii="Times New Roman" w:eastAsia="Times New Roman" w:hAnsi="Times New Roman" w:cs="Times New Roman"/>
          <w:sz w:val="16"/>
          <w:szCs w:val="16"/>
          <w:lang w:val="uk-UA" w:eastAsia="ru-RU"/>
        </w:rPr>
        <w:t xml:space="preserve">нагадує.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Плата за землю – це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Орендна плата для цілей розділу XII ПКУ – це обов’язковий платіж за користування земельною ділянкою державної або комунальної власності на умовах оренди.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Землекористувачами є юридичні та фізичні особи (резиденти і нерезиденти), які користуються земельними ділянками державної та комунальної власності: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на праві постійного користування;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на умовах оренди.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Платниками плати за землю є платники орендної плати – землекористувачі (орендарі) земельних ділянок державної та комунальної власності на умовах оренди.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7807E9">
        <w:rPr>
          <w:rFonts w:ascii="Times New Roman" w:eastAsia="Times New Roman" w:hAnsi="Times New Roman" w:cs="Times New Roman"/>
          <w:sz w:val="16"/>
          <w:szCs w:val="16"/>
          <w:lang w:val="uk-UA" w:eastAsia="ru-RU"/>
        </w:rPr>
        <w:t>Довідково</w:t>
      </w:r>
      <w:proofErr w:type="spellEnd"/>
      <w:r w:rsidRPr="007807E9">
        <w:rPr>
          <w:rFonts w:ascii="Times New Roman" w:eastAsia="Times New Roman" w:hAnsi="Times New Roman" w:cs="Times New Roman"/>
          <w:sz w:val="16"/>
          <w:szCs w:val="16"/>
          <w:lang w:val="uk-UA" w:eastAsia="ru-RU"/>
        </w:rPr>
        <w:t xml:space="preserve">: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14.1.73,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14.1.136 і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14.1.147 п. 14.1 ст. 14 та 269.1.2 п. 269.1 ст. 269 Податкового кодексу України.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 xml:space="preserve">Мобілізовані </w:t>
      </w:r>
      <w:proofErr w:type="spellStart"/>
      <w:r w:rsidRPr="007807E9">
        <w:rPr>
          <w:sz w:val="16"/>
          <w:szCs w:val="16"/>
          <w:lang w:val="uk-UA"/>
        </w:rPr>
        <w:t>ФОПи</w:t>
      </w:r>
      <w:proofErr w:type="spellEnd"/>
      <w:r w:rsidRPr="007807E9">
        <w:rPr>
          <w:sz w:val="16"/>
          <w:szCs w:val="16"/>
          <w:lang w:val="uk-UA"/>
        </w:rPr>
        <w:t xml:space="preserve"> можуть скористатися податковими пільгами </w:t>
      </w:r>
    </w:p>
    <w:p w:rsidR="002B3481" w:rsidRPr="007807E9" w:rsidRDefault="004A28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17A0"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w:t>
      </w:r>
      <w:r w:rsidR="002B3481" w:rsidRPr="007807E9">
        <w:rPr>
          <w:rFonts w:ascii="Times New Roman" w:eastAsia="Times New Roman" w:hAnsi="Times New Roman" w:cs="Times New Roman"/>
          <w:sz w:val="16"/>
          <w:szCs w:val="16"/>
          <w:lang w:val="uk-UA" w:eastAsia="ru-RU"/>
        </w:rPr>
        <w:t xml:space="preserve">інформує.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7807E9">
        <w:rPr>
          <w:rFonts w:ascii="Times New Roman" w:eastAsia="Times New Roman" w:hAnsi="Times New Roman" w:cs="Times New Roman"/>
          <w:sz w:val="16"/>
          <w:szCs w:val="16"/>
          <w:lang w:val="uk-UA" w:eastAsia="ru-RU"/>
        </w:rPr>
        <w:t>ФОПи</w:t>
      </w:r>
      <w:proofErr w:type="spellEnd"/>
      <w:r w:rsidRPr="007807E9">
        <w:rPr>
          <w:rFonts w:ascii="Times New Roman" w:eastAsia="Times New Roman" w:hAnsi="Times New Roman" w:cs="Times New Roman"/>
          <w:sz w:val="16"/>
          <w:szCs w:val="16"/>
          <w:lang w:val="uk-UA" w:eastAsia="ru-RU"/>
        </w:rPr>
        <w:t xml:space="preserve"> та особи, які провадять незалежну професійну діяльність, і були призвані під час мобілізації або проходять військову службу за контрактом, мають право на податкові пільги.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Умова: пільги надаються </w:t>
      </w:r>
      <w:proofErr w:type="spellStart"/>
      <w:r w:rsidRPr="007807E9">
        <w:rPr>
          <w:rFonts w:ascii="Times New Roman" w:eastAsia="Times New Roman" w:hAnsi="Times New Roman" w:cs="Times New Roman"/>
          <w:sz w:val="16"/>
          <w:szCs w:val="16"/>
          <w:lang w:val="uk-UA" w:eastAsia="ru-RU"/>
        </w:rPr>
        <w:t>самозайнятим</w:t>
      </w:r>
      <w:proofErr w:type="spellEnd"/>
      <w:r w:rsidRPr="007807E9">
        <w:rPr>
          <w:rFonts w:ascii="Times New Roman" w:eastAsia="Times New Roman" w:hAnsi="Times New Roman" w:cs="Times New Roman"/>
          <w:sz w:val="16"/>
          <w:szCs w:val="16"/>
          <w:lang w:val="uk-UA" w:eastAsia="ru-RU"/>
        </w:rPr>
        <w:t xml:space="preserve"> особам, які були зареєстровані як </w:t>
      </w:r>
      <w:proofErr w:type="spellStart"/>
      <w:r w:rsidRPr="007807E9">
        <w:rPr>
          <w:rFonts w:ascii="Times New Roman" w:eastAsia="Times New Roman" w:hAnsi="Times New Roman" w:cs="Times New Roman"/>
          <w:sz w:val="16"/>
          <w:szCs w:val="16"/>
          <w:lang w:val="uk-UA" w:eastAsia="ru-RU"/>
        </w:rPr>
        <w:t>ФОП</w:t>
      </w:r>
      <w:proofErr w:type="spellEnd"/>
      <w:r w:rsidRPr="007807E9">
        <w:rPr>
          <w:rFonts w:ascii="Times New Roman" w:eastAsia="Times New Roman" w:hAnsi="Times New Roman" w:cs="Times New Roman"/>
          <w:sz w:val="16"/>
          <w:szCs w:val="16"/>
          <w:lang w:val="uk-UA" w:eastAsia="ru-RU"/>
        </w:rPr>
        <w:t xml:space="preserve"> або особи, які провадять незалежну професійну діяльність, ще до моменту призову чи укладення контракту.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 яких обов’язків звільняються такі особи?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На весь період військової служби (але не раніше 24 лютого 2022 року) такі особи звільняються від обов’язку: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нараховувати та сплачувати податок на доходи фізичних осіб, єдиний податок, військовий збір та єдиний внесок за себе;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подавати податкову звітність із цих податків.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Пільга діє навіть і за умови наявності найманих працівників або отримання доходу від господарської діяльності під час служби.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Який термін дії пільги?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Звільнення діє з 1-го числа місяця, в якому </w:t>
      </w:r>
      <w:proofErr w:type="spellStart"/>
      <w:r w:rsidRPr="007807E9">
        <w:rPr>
          <w:rFonts w:ascii="Times New Roman" w:eastAsia="Times New Roman" w:hAnsi="Times New Roman" w:cs="Times New Roman"/>
          <w:sz w:val="16"/>
          <w:szCs w:val="16"/>
          <w:lang w:val="uk-UA" w:eastAsia="ru-RU"/>
        </w:rPr>
        <w:t>самозайняту</w:t>
      </w:r>
      <w:proofErr w:type="spellEnd"/>
      <w:r w:rsidRPr="007807E9">
        <w:rPr>
          <w:rFonts w:ascii="Times New Roman" w:eastAsia="Times New Roman" w:hAnsi="Times New Roman" w:cs="Times New Roman"/>
          <w:sz w:val="16"/>
          <w:szCs w:val="16"/>
          <w:lang w:val="uk-UA" w:eastAsia="ru-RU"/>
        </w:rPr>
        <w:t xml:space="preserve"> особу призвали або така особа підписала контракт, і триває до останнього дня місяця, в якому відбулася демобілізація (звільнення зі служби).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Як скористатися правом на звільнення?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Надати до податкової служби за місцем реєстрації: копію військового квитка або іншого документа, що підтверджує призов на військову службу під час мобілізації, на особливий період, копію контракту (за умови відсутності у контролюючому органі відомостей про мобілізацію або укладення контракту).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Неповний робочий день: право на податкову соціальну пільгу</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Працівники, які працюють на умовах неповного робочого дня, мають право зменшити суму податку на доходи фізичних осіб (ПДФО). Це можливо завдяки податковій соціальній пільзі (ПСП), яка зменшує базу оподаткування вашої зарплати.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rStyle w:val="a9"/>
          <w:sz w:val="16"/>
          <w:szCs w:val="16"/>
          <w:lang w:val="uk-UA"/>
        </w:rPr>
        <w:t>Хто має право на пільгу в цьому році?</w:t>
      </w:r>
      <w:r w:rsidRPr="007807E9">
        <w:rPr>
          <w:sz w:val="16"/>
          <w:szCs w:val="16"/>
          <w:lang w:val="uk-UA"/>
        </w:rPr>
        <w:t xml:space="preserve">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ПСП застосовується до місячної зарплати (або інших прирівняних до неї виплат) лише від одного роботодавця. Головна умова – розмір доходу не повинен перевищувати встановлений ліміт.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У 2026 році граничний дохід для отримання ПСП становить 4660 </w:t>
      </w:r>
      <w:proofErr w:type="spellStart"/>
      <w:r w:rsidRPr="007807E9">
        <w:rPr>
          <w:rFonts w:ascii="Times New Roman" w:eastAsia="Times New Roman" w:hAnsi="Times New Roman" w:cs="Times New Roman"/>
          <w:sz w:val="16"/>
          <w:szCs w:val="16"/>
          <w:lang w:val="uk-UA" w:eastAsia="ru-RU"/>
        </w:rPr>
        <w:t>грн</w:t>
      </w:r>
      <w:proofErr w:type="spellEnd"/>
      <w:r w:rsidRPr="007807E9">
        <w:rPr>
          <w:rFonts w:ascii="Times New Roman" w:eastAsia="Times New Roman" w:hAnsi="Times New Roman" w:cs="Times New Roman"/>
          <w:sz w:val="16"/>
          <w:szCs w:val="16"/>
          <w:lang w:val="uk-UA" w:eastAsia="ru-RU"/>
        </w:rPr>
        <w:t xml:space="preserve"> (прожитковий мінімум на працездатну особу у розмірі 3328 </w:t>
      </w:r>
      <w:proofErr w:type="spellStart"/>
      <w:r w:rsidRPr="007807E9">
        <w:rPr>
          <w:rFonts w:ascii="Times New Roman" w:eastAsia="Times New Roman" w:hAnsi="Times New Roman" w:cs="Times New Roman"/>
          <w:sz w:val="16"/>
          <w:szCs w:val="16"/>
          <w:lang w:val="uk-UA" w:eastAsia="ru-RU"/>
        </w:rPr>
        <w:t>грн</w:t>
      </w:r>
      <w:proofErr w:type="spellEnd"/>
      <w:r w:rsidRPr="007807E9">
        <w:rPr>
          <w:rFonts w:ascii="Times New Roman" w:eastAsia="Times New Roman" w:hAnsi="Times New Roman" w:cs="Times New Roman"/>
          <w:sz w:val="16"/>
          <w:szCs w:val="16"/>
          <w:lang w:val="uk-UA" w:eastAsia="ru-RU"/>
        </w:rPr>
        <w:t xml:space="preserve"> х 1,4 та </w:t>
      </w:r>
      <w:proofErr w:type="spellStart"/>
      <w:r w:rsidRPr="007807E9">
        <w:rPr>
          <w:rFonts w:ascii="Times New Roman" w:eastAsia="Times New Roman" w:hAnsi="Times New Roman" w:cs="Times New Roman"/>
          <w:sz w:val="16"/>
          <w:szCs w:val="16"/>
          <w:lang w:val="uk-UA" w:eastAsia="ru-RU"/>
        </w:rPr>
        <w:t>округлено</w:t>
      </w:r>
      <w:proofErr w:type="spellEnd"/>
      <w:r w:rsidRPr="007807E9">
        <w:rPr>
          <w:rFonts w:ascii="Times New Roman" w:eastAsia="Times New Roman" w:hAnsi="Times New Roman" w:cs="Times New Roman"/>
          <w:sz w:val="16"/>
          <w:szCs w:val="16"/>
          <w:lang w:val="uk-UA" w:eastAsia="ru-RU"/>
        </w:rPr>
        <w:t xml:space="preserve"> до найближчих 10 гривень). </w:t>
      </w:r>
    </w:p>
    <w:p w:rsidR="002B3481" w:rsidRPr="007807E9" w:rsidRDefault="002B3481" w:rsidP="00FC3296">
      <w:pPr>
        <w:pStyle w:val="a3"/>
        <w:spacing w:before="0" w:beforeAutospacing="0" w:after="0" w:afterAutospacing="0"/>
        <w:ind w:firstLine="709"/>
        <w:jc w:val="both"/>
        <w:rPr>
          <w:sz w:val="16"/>
          <w:szCs w:val="16"/>
          <w:lang w:val="uk-UA"/>
        </w:rPr>
      </w:pPr>
      <w:r w:rsidRPr="007807E9">
        <w:rPr>
          <w:rStyle w:val="a9"/>
          <w:sz w:val="16"/>
          <w:szCs w:val="16"/>
          <w:lang w:val="uk-UA"/>
        </w:rPr>
        <w:t>Скільки становить базова пільга?</w:t>
      </w:r>
      <w:r w:rsidRPr="007807E9">
        <w:rPr>
          <w:sz w:val="16"/>
          <w:szCs w:val="16"/>
          <w:lang w:val="uk-UA"/>
        </w:rPr>
        <w:t xml:space="preserve">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Розмір базової ПСП дорівнює 50 % від січневого прожиткового мінімуму для працездатних громадян. Відповідно, упродовж усього 2026 року базова пільга становить 1664 </w:t>
      </w:r>
      <w:proofErr w:type="spellStart"/>
      <w:r w:rsidRPr="007807E9">
        <w:rPr>
          <w:sz w:val="16"/>
          <w:szCs w:val="16"/>
          <w:lang w:val="uk-UA"/>
        </w:rPr>
        <w:t>грн</w:t>
      </w:r>
      <w:proofErr w:type="spellEnd"/>
      <w:r w:rsidRPr="007807E9">
        <w:rPr>
          <w:sz w:val="16"/>
          <w:szCs w:val="16"/>
          <w:lang w:val="uk-UA"/>
        </w:rPr>
        <w:t xml:space="preserve"> (3328 </w:t>
      </w:r>
      <w:proofErr w:type="spellStart"/>
      <w:r w:rsidRPr="007807E9">
        <w:rPr>
          <w:sz w:val="16"/>
          <w:szCs w:val="16"/>
          <w:lang w:val="uk-UA"/>
        </w:rPr>
        <w:t>грн</w:t>
      </w:r>
      <w:proofErr w:type="spellEnd"/>
      <w:r w:rsidRPr="007807E9">
        <w:rPr>
          <w:sz w:val="16"/>
          <w:szCs w:val="16"/>
          <w:lang w:val="uk-UA"/>
        </w:rPr>
        <w:t xml:space="preserve"> х 50 %). </w:t>
      </w:r>
    </w:p>
    <w:p w:rsidR="002B3481" w:rsidRPr="007807E9" w:rsidRDefault="002B3481" w:rsidP="00FC3296">
      <w:pPr>
        <w:pStyle w:val="a3"/>
        <w:spacing w:before="0" w:beforeAutospacing="0" w:after="0" w:afterAutospacing="0"/>
        <w:ind w:firstLine="709"/>
        <w:jc w:val="both"/>
        <w:rPr>
          <w:sz w:val="16"/>
          <w:szCs w:val="16"/>
          <w:lang w:val="uk-UA"/>
        </w:rPr>
      </w:pPr>
      <w:r w:rsidRPr="007807E9">
        <w:rPr>
          <w:rStyle w:val="a9"/>
          <w:sz w:val="16"/>
          <w:szCs w:val="16"/>
          <w:lang w:val="uk-UA"/>
        </w:rPr>
        <w:t>Наприклад</w:t>
      </w:r>
      <w:r w:rsidRPr="007807E9">
        <w:rPr>
          <w:sz w:val="16"/>
          <w:szCs w:val="16"/>
          <w:lang w:val="uk-UA"/>
        </w:rPr>
        <w:t xml:space="preserve">, якщо ваша заробітна плата становить 4500 </w:t>
      </w:r>
      <w:proofErr w:type="spellStart"/>
      <w:r w:rsidRPr="007807E9">
        <w:rPr>
          <w:sz w:val="16"/>
          <w:szCs w:val="16"/>
          <w:lang w:val="uk-UA"/>
        </w:rPr>
        <w:t>грн</w:t>
      </w:r>
      <w:proofErr w:type="spellEnd"/>
      <w:r w:rsidRPr="007807E9">
        <w:rPr>
          <w:sz w:val="16"/>
          <w:szCs w:val="16"/>
          <w:lang w:val="uk-UA"/>
        </w:rPr>
        <w:t xml:space="preserve">, тобто менше граничного доходу для отримання пільги, то лише з 2836 </w:t>
      </w:r>
      <w:proofErr w:type="spellStart"/>
      <w:r w:rsidRPr="007807E9">
        <w:rPr>
          <w:sz w:val="16"/>
          <w:szCs w:val="16"/>
          <w:lang w:val="uk-UA"/>
        </w:rPr>
        <w:t>грн</w:t>
      </w:r>
      <w:proofErr w:type="spellEnd"/>
      <w:r w:rsidRPr="007807E9">
        <w:rPr>
          <w:sz w:val="16"/>
          <w:szCs w:val="16"/>
          <w:lang w:val="uk-UA"/>
        </w:rPr>
        <w:t xml:space="preserve"> будуть утримуватися ПДФО та військовий збір. </w:t>
      </w:r>
    </w:p>
    <w:p w:rsidR="002B3481" w:rsidRPr="007807E9" w:rsidRDefault="002B3481" w:rsidP="00FC3296">
      <w:pPr>
        <w:pStyle w:val="a3"/>
        <w:spacing w:before="0" w:beforeAutospacing="0" w:after="0" w:afterAutospacing="0"/>
        <w:ind w:firstLine="709"/>
        <w:jc w:val="both"/>
        <w:rPr>
          <w:sz w:val="16"/>
          <w:szCs w:val="16"/>
          <w:lang w:val="uk-UA"/>
        </w:rPr>
      </w:pPr>
      <w:r w:rsidRPr="007807E9">
        <w:rPr>
          <w:rStyle w:val="a9"/>
          <w:sz w:val="16"/>
          <w:szCs w:val="16"/>
          <w:lang w:val="uk-UA"/>
        </w:rPr>
        <w:t>Нагадуємо</w:t>
      </w:r>
      <w:r w:rsidRPr="007807E9">
        <w:rPr>
          <w:sz w:val="16"/>
          <w:szCs w:val="16"/>
          <w:lang w:val="uk-UA"/>
        </w:rPr>
        <w:t xml:space="preserve">, що скористатися ПСП також можуть: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сім’ї, в яких двоє і більше дітей до 18 років, детальніше: </w:t>
      </w:r>
      <w:hyperlink r:id="rId8" w:history="1">
        <w:r w:rsidRPr="007807E9">
          <w:rPr>
            <w:rStyle w:val="a7"/>
            <w:sz w:val="16"/>
            <w:szCs w:val="16"/>
            <w:lang w:val="uk-UA"/>
          </w:rPr>
          <w:t>https://tax.gov.ua/media-tsentr/novini/971523.html</w:t>
        </w:r>
      </w:hyperlink>
      <w:r w:rsidRPr="007807E9">
        <w:rPr>
          <w:sz w:val="16"/>
          <w:szCs w:val="16"/>
          <w:lang w:val="uk-UA"/>
        </w:rPr>
        <w:t xml:space="preserve">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особи з інвалідністю та батьки дітей з інвалідністю, детальніше: </w:t>
      </w:r>
      <w:hyperlink r:id="rId9" w:history="1">
        <w:r w:rsidRPr="007807E9">
          <w:rPr>
            <w:rStyle w:val="a7"/>
            <w:sz w:val="16"/>
            <w:szCs w:val="16"/>
            <w:lang w:val="uk-UA"/>
          </w:rPr>
          <w:t>https://tax.gov.ua/media-tsentr/novini/1002194.html</w:t>
        </w:r>
      </w:hyperlink>
      <w:r w:rsidRPr="007807E9">
        <w:rPr>
          <w:sz w:val="16"/>
          <w:szCs w:val="16"/>
          <w:lang w:val="uk-UA"/>
        </w:rPr>
        <w:t xml:space="preserve">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одинокі мати чи батько, детальніше: </w:t>
      </w:r>
      <w:hyperlink r:id="rId10" w:history="1">
        <w:r w:rsidRPr="007807E9">
          <w:rPr>
            <w:rStyle w:val="a7"/>
            <w:sz w:val="16"/>
            <w:szCs w:val="16"/>
            <w:lang w:val="uk-UA"/>
          </w:rPr>
          <w:t>https://tax.gov.ua/media-tsentr/novini/1007600.html</w:t>
        </w:r>
      </w:hyperlink>
      <w:r w:rsidRPr="007807E9">
        <w:rPr>
          <w:sz w:val="16"/>
          <w:szCs w:val="16"/>
          <w:lang w:val="uk-UA"/>
        </w:rPr>
        <w:t xml:space="preserve"> </w:t>
      </w:r>
    </w:p>
    <w:p w:rsidR="00E62E91" w:rsidRPr="007807E9" w:rsidRDefault="00E62E91" w:rsidP="004A2896">
      <w:pPr>
        <w:pStyle w:val="1"/>
        <w:spacing w:before="360" w:beforeAutospacing="0" w:after="360" w:afterAutospacing="0"/>
        <w:ind w:firstLine="709"/>
        <w:jc w:val="center"/>
        <w:rPr>
          <w:sz w:val="16"/>
          <w:szCs w:val="16"/>
          <w:lang w:val="uk-UA"/>
        </w:rPr>
      </w:pPr>
    </w:p>
    <w:p w:rsidR="00E62E91" w:rsidRPr="007807E9" w:rsidRDefault="00E62E91" w:rsidP="004A2896">
      <w:pPr>
        <w:pStyle w:val="1"/>
        <w:spacing w:before="360" w:beforeAutospacing="0" w:after="360" w:afterAutospacing="0"/>
        <w:ind w:firstLine="709"/>
        <w:jc w:val="center"/>
        <w:rPr>
          <w:sz w:val="16"/>
          <w:szCs w:val="16"/>
          <w:lang w:val="uk-UA"/>
        </w:rPr>
      </w:pP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У разі зміни місцезнаходження/місця проживання платник єдиного внеску сплачує кошти за основним (новим) місцем обліку</w:t>
      </w:r>
    </w:p>
    <w:p w:rsidR="002B3481" w:rsidRPr="007807E9" w:rsidRDefault="004A28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17A0"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w:t>
      </w:r>
      <w:r w:rsidR="002B3481" w:rsidRPr="007807E9">
        <w:rPr>
          <w:rFonts w:ascii="Times New Roman" w:eastAsia="Times New Roman" w:hAnsi="Times New Roman" w:cs="Times New Roman"/>
          <w:sz w:val="16"/>
          <w:szCs w:val="16"/>
          <w:lang w:val="uk-UA" w:eastAsia="ru-RU"/>
        </w:rPr>
        <w:t xml:space="preserve">інформує.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Згідно п. 8 ст. 45 Бюджетного кодексу України від 08 липня 2010 року   № 2456-VI (із змінами і доповненнями), у разі зміни місцезнаходження суб'єкта господарювання та його реєстрації як платника податків за новим місцезнаходженням, сплата визначених податковим законодавством загальнодержавних податків і зборів, які розподіляються між державним та місцевими бюджетами, здійснюється за місцем попередньої реєстрації платника податків до закінчення поточного бюджетного періоду.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Враховуючи вищенаведене, інтегровані картки платників, які в 2026 році змінили місцезнаходження / місце проживання, будуть передаватись до органу ДПС за новим місцем обліку з 01.01.2027 року.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lastRenderedPageBreak/>
        <w:t xml:space="preserve">Звертаємо увагу платників, що у разі наявності об’єктів оподаткування за новим місцем обліку, про них необхідно повідомити шляхом подання до контролюючого органу Заяви про об’єкти оподаткування за формою № 20-ОПП. В такому випадку податкові платежі (наприклад: податок на доходи фізичних осіб, майнові податки) необхідно буде сплачувати за новим місцем обліку платника.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Відповідно пункту 1 частини другої статті 6 Закону України від 08 липня 2010 року № 2464-VI «Про збір та облік єдиного внеску на загальнообов'язкове державне соціальне страхування» (із змінами і доповненнями), платник єдиного внеску зобов'язаний своєчасно та в повному обсязі нараховувати, обчислювати і сплачувати єдиний внесок до податкового органу за основним місцем обліку платника єдиного внеску.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Тобто, у разі зміни місцезнаходження / місця проживання, платник єдиного внеску одразу сплачує кошти за основним (новим) місцем обліку платника єдиного внеску.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Несвоєчасне подання податкової декларації з податку на нерухоме майно: за яким кодом класифікації доходів бюджету нараховується штрафна санкція?</w:t>
      </w:r>
    </w:p>
    <w:p w:rsidR="002B3481" w:rsidRPr="007807E9" w:rsidRDefault="004A28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17A0"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w:t>
      </w:r>
      <w:r w:rsidR="002B3481" w:rsidRPr="007807E9">
        <w:rPr>
          <w:rFonts w:ascii="Times New Roman" w:eastAsia="Times New Roman" w:hAnsi="Times New Roman" w:cs="Times New Roman"/>
          <w:sz w:val="16"/>
          <w:szCs w:val="16"/>
          <w:lang w:val="uk-UA" w:eastAsia="ru-RU"/>
        </w:rPr>
        <w:t xml:space="preserve">нагадує.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Розміри штрафних санкцій за неподання або несвоєчасне подання податкової звітності або невиконання вимог щодо внесення змін до податкової звітності визначено ст. 120 Податкового кодексу України (далі – ПКУ).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Так, відповідно до п. 120.1 ст. 120 ПКУ за неподання або несвоєчасне подання платником податків або іншими особами, зобов’язаними нараховувати і сплачувати податки та збори, платежі, контроль за сплатою яких покладено на контролюючі органи, податкових декларацій (розрахунків), а також іншої звітності, обов’язок подання якої до контролюючих органів передбачено ПКУ, – тягнуть за собою накладення штрафу в розмірі 340 грн., за кожне таке неподання або несвоєчасне подання.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Ті самі дії, вчинені платником податків, до якого протягом року було застосовано штраф за таке порушення, - тягнуть за собою накладення штрафу в розмірі 1020 </w:t>
      </w:r>
      <w:proofErr w:type="spellStart"/>
      <w:r w:rsidRPr="007807E9">
        <w:rPr>
          <w:rFonts w:ascii="Times New Roman" w:eastAsia="Times New Roman" w:hAnsi="Times New Roman" w:cs="Times New Roman"/>
          <w:sz w:val="16"/>
          <w:szCs w:val="16"/>
          <w:lang w:val="uk-UA" w:eastAsia="ru-RU"/>
        </w:rPr>
        <w:t>грн</w:t>
      </w:r>
      <w:proofErr w:type="spellEnd"/>
      <w:r w:rsidRPr="007807E9">
        <w:rPr>
          <w:rFonts w:ascii="Times New Roman" w:eastAsia="Times New Roman" w:hAnsi="Times New Roman" w:cs="Times New Roman"/>
          <w:sz w:val="16"/>
          <w:szCs w:val="16"/>
          <w:lang w:val="uk-UA" w:eastAsia="ru-RU"/>
        </w:rPr>
        <w:t xml:space="preserve"> за кожне таке неподання або несвоєчасне подання.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Згідно з п. 113.7 ст. 113 ПКУ у разі застосування контролюючими органами до платника податків штрафних (фінансових) санкцій (штрафів) за порушення законів з питань оподаткування такому платнику податків надсилаються (вручаються) податкові повідомлення-рішення.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Податкове повідомлення-рішення надсилається (вручається) за кожним окремим податком, збором та/або разом із штрафними санкціями, передбаченими ПКУ (абзац перший п. 58.2 ст. 58 ПКУ).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У п. 2 </w:t>
      </w:r>
      <w:proofErr w:type="spellStart"/>
      <w:r w:rsidRPr="007807E9">
        <w:rPr>
          <w:rFonts w:ascii="Times New Roman" w:eastAsia="Times New Roman" w:hAnsi="Times New Roman" w:cs="Times New Roman"/>
          <w:sz w:val="16"/>
          <w:szCs w:val="16"/>
          <w:lang w:val="uk-UA" w:eastAsia="ru-RU"/>
        </w:rPr>
        <w:t>розд</w:t>
      </w:r>
      <w:proofErr w:type="spellEnd"/>
      <w:r w:rsidRPr="007807E9">
        <w:rPr>
          <w:rFonts w:ascii="Times New Roman" w:eastAsia="Times New Roman" w:hAnsi="Times New Roman" w:cs="Times New Roman"/>
          <w:sz w:val="16"/>
          <w:szCs w:val="16"/>
          <w:lang w:val="uk-UA" w:eastAsia="ru-RU"/>
        </w:rPr>
        <w:t xml:space="preserve">. ІІ Порядку надіслання контролюючими органами податкових повідомлень-рішень платникам податків, затвердженого наказом Міністерства фінансів України від 28.12.2015 № 1204, наведено перелік форм за якими структурний підрозділ контролюючого органу складає податкове повідомлення-рішення.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Встановлені форми податкових повідомлень-рішень, крім іншого, містять інформацію щодо реквізитів бюджетних рахунків, за якими платник податків здійснює сплату визначених контролюючим органом грошових зобов’язань, у тому числі сум штрафних (фінансових) санкцій за несвоєчасне подання платником податків податкової та іншої звітності.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При цьому, реквізити, вказані у податковому повідомленні-рішенні про застосування штрафних (фінансових) санкцій за неподання або несвоєчасне подання платником податків Податкової декларації з податку на нерухоме майно, відмінне від земельної ділянки, форму якої затверджено наказом Міністерства фінансів України від 10.04.2015 № 408, відповідають коду класифікації доходів бюджету, що визначає контролюючий орган, а саме: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«18010100» – «Податок на нерухоме майно, відмінне від земельної ділянки, сплачений юридичними особами, які є власниками об’єктів житлової нерухомості»; або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«18010400» – «Податок на нерухоме майно, відмінне від земельної ділянки, сплачений юридичними особами, які є власниками об’єктів нежитлової нерухомості».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Отже, сплату застосованих штрафних санкцій платнику податків необхідно здійснювати за реквізитами, визначеними у податковому повідомленні-рішенні. </w:t>
      </w:r>
    </w:p>
    <w:p w:rsidR="00FC3296" w:rsidRPr="007807E9" w:rsidRDefault="00FC3296" w:rsidP="004A2896">
      <w:pPr>
        <w:pStyle w:val="1"/>
        <w:spacing w:before="360" w:beforeAutospacing="0" w:after="360" w:afterAutospacing="0"/>
        <w:ind w:firstLine="709"/>
        <w:jc w:val="center"/>
        <w:rPr>
          <w:sz w:val="16"/>
          <w:szCs w:val="16"/>
          <w:lang w:val="uk-UA"/>
        </w:rPr>
      </w:pPr>
      <w:r w:rsidRPr="007807E9">
        <w:rPr>
          <w:sz w:val="16"/>
          <w:szCs w:val="16"/>
          <w:lang w:val="uk-UA"/>
        </w:rPr>
        <w:t xml:space="preserve">Грошова допомога на поховання, що виплачується військовою частиною членам сімей військовослужбовців, які загинули (безвісно пропали) або померли під час виконання службових обов’язків: чи оподатковується ПДФО? </w:t>
      </w:r>
    </w:p>
    <w:p w:rsidR="002B3481" w:rsidRPr="007807E9" w:rsidRDefault="004A28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60F4" w:rsidRPr="007807E9">
        <w:rPr>
          <w:sz w:val="16"/>
          <w:szCs w:val="16"/>
          <w:lang w:val="uk-UA"/>
        </w:rPr>
        <w:t>Кам’янський</w:t>
      </w:r>
      <w:proofErr w:type="spellEnd"/>
      <w:r w:rsidR="00EB60F4" w:rsidRPr="007807E9">
        <w:rPr>
          <w:rFonts w:ascii="Times New Roman" w:eastAsia="Times New Roman" w:hAnsi="Times New Roman" w:cs="Times New Roman"/>
          <w:sz w:val="16"/>
          <w:szCs w:val="16"/>
          <w:lang w:val="uk-UA" w:eastAsia="ru-RU"/>
        </w:rPr>
        <w:t xml:space="preserve"> </w:t>
      </w:r>
      <w:r w:rsidRPr="007807E9">
        <w:rPr>
          <w:rFonts w:ascii="Times New Roman" w:eastAsia="Times New Roman" w:hAnsi="Times New Roman" w:cs="Times New Roman"/>
          <w:sz w:val="16"/>
          <w:szCs w:val="16"/>
          <w:lang w:val="uk-UA" w:eastAsia="ru-RU"/>
        </w:rPr>
        <w:t xml:space="preserve">район) </w:t>
      </w:r>
      <w:r w:rsidR="002B3481" w:rsidRPr="007807E9">
        <w:rPr>
          <w:rFonts w:ascii="Times New Roman" w:eastAsia="Times New Roman" w:hAnsi="Times New Roman" w:cs="Times New Roman"/>
          <w:sz w:val="16"/>
          <w:szCs w:val="16"/>
          <w:lang w:val="uk-UA" w:eastAsia="ru-RU"/>
        </w:rPr>
        <w:t xml:space="preserve">інформує.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Відповідно до п. 7 постанови Кабінету Міністрів України від 22 травня 2000 року № 829 «Про грошове забезпечення військовослужбовців» (із змінами та доповненнями) (далі – Постанова № 829) військовими формуваннями, Державною спеціальною службою транспорту та Державною службою спеціального зв’язку та захисту інформації надається сім’ям і батькам військовослужбовців, які загинули (померли) під час проходження військової служби, допомога в проведенні поховання і компенсуються матеріальні витрати на ритуальні послуги та спорудження надгробків у розмірі п’яти прожиткових мінімумів у розрахунку на місяць на одну особу, установлених законом на дату загибелі (смерті) військовослужбовця.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Згідно з п. 163.1 ст. 163 </w:t>
      </w:r>
      <w:proofErr w:type="spellStart"/>
      <w:r w:rsidRPr="007807E9">
        <w:rPr>
          <w:rFonts w:ascii="Times New Roman" w:eastAsia="Times New Roman" w:hAnsi="Times New Roman" w:cs="Times New Roman"/>
          <w:sz w:val="16"/>
          <w:szCs w:val="16"/>
          <w:lang w:val="uk-UA" w:eastAsia="ru-RU"/>
        </w:rPr>
        <w:t>розд</w:t>
      </w:r>
      <w:proofErr w:type="spellEnd"/>
      <w:r w:rsidRPr="007807E9">
        <w:rPr>
          <w:rFonts w:ascii="Times New Roman" w:eastAsia="Times New Roman" w:hAnsi="Times New Roman" w:cs="Times New Roman"/>
          <w:sz w:val="16"/>
          <w:szCs w:val="16"/>
          <w:lang w:val="uk-UA" w:eastAsia="ru-RU"/>
        </w:rPr>
        <w:t xml:space="preserve">. ІV ПКУ об’єктом оподаткування резидента є, зокрема, загальний місячний (річний) оподатковуваний дохід.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Статтею 165 ПКУ встановлено перелік доходів, які не включаються до розрахунку загального місячного (річного) оподатковуваного доходу платника податку.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Так, до розрахунку загального місячного (річного) оподатковуваного доходу платника податку не включається сума грошової допомоги, яка надається згідно із законом, указами Президента України та актами Кабінету Міністрів України членам сімей військовослужбовців, поліцейських чи осіб начальницького і рядового складу органів внутрішніх справ, органів і підрозділів цивільного захисту, Державної кримінально-виконавчої служби України, Державної служби спеціального зв’язку та захисту інформації України, які загинули (безвісно пропали) або померли під час виконання службових обов’язків та/або захисту незалежності, суверенітету та територіальної цілісності України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«а»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165.1.1 п. 165.1 ст. 165 ПКУ).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Враховуючи зазначене, сума грошової допомоги, яка надається військовою частиною згідно з Постановою № 829 членам сімей військовослужбовців, які загинули (безвісно пропали) або померли під час виконання службових обов’язків не включається до загального місячного (річного) оподатковуваного доходу платника податку та не підлягає оподаткуванню податком на доходи фізичних осіб і військовим збором.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Разом з тим, п. 164.2 ст. 164 ПКУ визначено перелік доходів, що включаються до загального місячного (річного) оподатковуваного доходу платника податку, зокрема, інші доходи, крім зазначених у ст. 165 ПКУ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164.2.20 п. 164.2 ст. 164 ПКУ).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Таким чином, у разі якщо військовою частиною здійснюється компенсація витрат на проведення поховання, матеріальних витрат на ритуальні послуги та спорудження надгробків членам сімей військовослужбовців, які загинули (безвісно пропали) або </w:t>
      </w:r>
      <w:r w:rsidRPr="007807E9">
        <w:rPr>
          <w:rFonts w:ascii="Times New Roman" w:eastAsia="Times New Roman" w:hAnsi="Times New Roman" w:cs="Times New Roman"/>
          <w:sz w:val="16"/>
          <w:szCs w:val="16"/>
          <w:lang w:val="uk-UA" w:eastAsia="ru-RU"/>
        </w:rPr>
        <w:lastRenderedPageBreak/>
        <w:t xml:space="preserve">померли під час виконання службових обов’язків, понад встановлений Постановою № 829 розмір такої допомоги, то така компенсація включається до загального місячного (річного) оподатковуваного доходу платника податку як інші доходи та підлягає оподаткуванню податком на доходи фізичних осіб на загальних підставах.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У разі втрати, пошкодження (дострокового знищення) документів, платник зобов’язаний у п’ятиденний строк з дня такої події письмово повідомити контролюючий орган за місцем обліку</w:t>
      </w:r>
    </w:p>
    <w:p w:rsidR="002B3481" w:rsidRPr="007807E9" w:rsidRDefault="004A28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60F4"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w:t>
      </w:r>
      <w:r w:rsidR="002B3481" w:rsidRPr="007807E9">
        <w:rPr>
          <w:rFonts w:ascii="Times New Roman" w:eastAsia="Times New Roman" w:hAnsi="Times New Roman" w:cs="Times New Roman"/>
          <w:sz w:val="16"/>
          <w:szCs w:val="16"/>
          <w:lang w:val="uk-UA" w:eastAsia="ru-RU"/>
        </w:rPr>
        <w:t xml:space="preserve">повідомляє.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Відповідно до п. 44.5 ст. 44 Податкового кодексу України (далі – ПКУ) у разі втрати, пошкодження або дострокового знищення документів, платник податків зобов’язаний у п’ятиденний строк з дня такої події письмово повідомити (із наданням оформлених відповідно до законодавства документів, підтверджуючих настання події, що призвела до такої втрат, пошкодження або дострокового знищення документів) контролюючий орган за місцем обліку в порядку, встановленому ПКУ для подання податкової звітності, та контролюючий орган, яким було здійснено митне оформлення відповідної митної декларації, надано авторизацію відповідно до Митного кодексу України або дозвіл на застосування спеціальних (у тому числі транзитних) спрощень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Якщо платник податків надав повідомлення про втрату, пошкодження або дострокове знищення документів у порядку та строки, визначені п. 44.5 ст. 44 далі – ПКУ, строки проведення перевірок переносяться до дати відновлення та надання документів до перевірки, але на строк не більше ніж 120 днів.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У разі не відновлення платником податків документів, вважається, що такі документи були відсутні у такого платника податків на час складення звітності або виконання вимог митного, валютного та іншого законодавства.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Платники податків, які провадили діяльність на територіях активних бойових дій або на тимчасово окупованих російською федерацією територіях України і не можуть пред’явити первинні документи, відповідно до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69.28 п. 69 </w:t>
      </w:r>
      <w:proofErr w:type="spellStart"/>
      <w:r w:rsidRPr="007807E9">
        <w:rPr>
          <w:rFonts w:ascii="Times New Roman" w:eastAsia="Times New Roman" w:hAnsi="Times New Roman" w:cs="Times New Roman"/>
          <w:sz w:val="16"/>
          <w:szCs w:val="16"/>
          <w:lang w:val="uk-UA" w:eastAsia="ru-RU"/>
        </w:rPr>
        <w:t>підрозд</w:t>
      </w:r>
      <w:proofErr w:type="spellEnd"/>
      <w:r w:rsidRPr="007807E9">
        <w:rPr>
          <w:rFonts w:ascii="Times New Roman" w:eastAsia="Times New Roman" w:hAnsi="Times New Roman" w:cs="Times New Roman"/>
          <w:sz w:val="16"/>
          <w:szCs w:val="16"/>
          <w:lang w:val="uk-UA" w:eastAsia="ru-RU"/>
        </w:rPr>
        <w:t xml:space="preserve">. 10 </w:t>
      </w:r>
      <w:proofErr w:type="spellStart"/>
      <w:r w:rsidRPr="007807E9">
        <w:rPr>
          <w:rFonts w:ascii="Times New Roman" w:eastAsia="Times New Roman" w:hAnsi="Times New Roman" w:cs="Times New Roman"/>
          <w:sz w:val="16"/>
          <w:szCs w:val="16"/>
          <w:lang w:val="uk-UA" w:eastAsia="ru-RU"/>
        </w:rPr>
        <w:t>розд</w:t>
      </w:r>
      <w:proofErr w:type="spellEnd"/>
      <w:r w:rsidRPr="007807E9">
        <w:rPr>
          <w:rFonts w:ascii="Times New Roman" w:eastAsia="Times New Roman" w:hAnsi="Times New Roman" w:cs="Times New Roman"/>
          <w:sz w:val="16"/>
          <w:szCs w:val="16"/>
          <w:lang w:val="uk-UA" w:eastAsia="ru-RU"/>
        </w:rPr>
        <w:t xml:space="preserve">. ХХ ПКУ подають до контролюючого органу в довільній формі повідомлення про втрату та/або неможливість вивезення первинних документів. У разі прийняття контролюючими органами рішення про застосування перехідних положень </w:t>
      </w:r>
      <w:proofErr w:type="spellStart"/>
      <w:r w:rsidRPr="007807E9">
        <w:rPr>
          <w:rFonts w:ascii="Times New Roman" w:eastAsia="Times New Roman" w:hAnsi="Times New Roman" w:cs="Times New Roman"/>
          <w:sz w:val="16"/>
          <w:szCs w:val="16"/>
          <w:lang w:val="uk-UA" w:eastAsia="ru-RU"/>
        </w:rPr>
        <w:t>п.п</w:t>
      </w:r>
      <w:proofErr w:type="spellEnd"/>
      <w:r w:rsidRPr="007807E9">
        <w:rPr>
          <w:rFonts w:ascii="Times New Roman" w:eastAsia="Times New Roman" w:hAnsi="Times New Roman" w:cs="Times New Roman"/>
          <w:sz w:val="16"/>
          <w:szCs w:val="16"/>
          <w:lang w:val="uk-UA" w:eastAsia="ru-RU"/>
        </w:rPr>
        <w:t xml:space="preserve">. 69.28 п. 69 </w:t>
      </w:r>
      <w:proofErr w:type="spellStart"/>
      <w:r w:rsidRPr="007807E9">
        <w:rPr>
          <w:rFonts w:ascii="Times New Roman" w:eastAsia="Times New Roman" w:hAnsi="Times New Roman" w:cs="Times New Roman"/>
          <w:sz w:val="16"/>
          <w:szCs w:val="16"/>
          <w:lang w:val="uk-UA" w:eastAsia="ru-RU"/>
        </w:rPr>
        <w:t>підрозд</w:t>
      </w:r>
      <w:proofErr w:type="spellEnd"/>
      <w:r w:rsidRPr="007807E9">
        <w:rPr>
          <w:rFonts w:ascii="Times New Roman" w:eastAsia="Times New Roman" w:hAnsi="Times New Roman" w:cs="Times New Roman"/>
          <w:sz w:val="16"/>
          <w:szCs w:val="16"/>
          <w:lang w:val="uk-UA" w:eastAsia="ru-RU"/>
        </w:rPr>
        <w:t xml:space="preserve">. 10 </w:t>
      </w:r>
      <w:proofErr w:type="spellStart"/>
      <w:r w:rsidRPr="007807E9">
        <w:rPr>
          <w:rFonts w:ascii="Times New Roman" w:eastAsia="Times New Roman" w:hAnsi="Times New Roman" w:cs="Times New Roman"/>
          <w:sz w:val="16"/>
          <w:szCs w:val="16"/>
          <w:lang w:val="uk-UA" w:eastAsia="ru-RU"/>
        </w:rPr>
        <w:t>розд</w:t>
      </w:r>
      <w:proofErr w:type="spellEnd"/>
      <w:r w:rsidRPr="007807E9">
        <w:rPr>
          <w:rFonts w:ascii="Times New Roman" w:eastAsia="Times New Roman" w:hAnsi="Times New Roman" w:cs="Times New Roman"/>
          <w:sz w:val="16"/>
          <w:szCs w:val="16"/>
          <w:lang w:val="uk-UA" w:eastAsia="ru-RU"/>
        </w:rPr>
        <w:t xml:space="preserve">. ХХ ПКУ, такі платники не підлягають перевірці контролюючим органом щодо зазначених у повідомленні податкових (звітних) періодів.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Крім того, зокрема, юридичні особи повинні провести інвентаризацію станом на 01 число місяця, що настає за місяцем, у якому зникли перешкоди доступу до активів, первинних документів і регістрів бухгалтерського обліку, та відобразити результати інвентаризації в бухгалтерському обліку відповідного звітного періоду.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 xml:space="preserve">Деякі особливості заповнення податкової декларації з плати за землю </w:t>
      </w:r>
    </w:p>
    <w:p w:rsidR="002B3481" w:rsidRPr="007807E9" w:rsidRDefault="00FC32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60F4"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w:t>
      </w:r>
      <w:r w:rsidR="002B3481" w:rsidRPr="007807E9">
        <w:rPr>
          <w:rFonts w:ascii="Times New Roman" w:eastAsia="Times New Roman" w:hAnsi="Times New Roman" w:cs="Times New Roman"/>
          <w:sz w:val="16"/>
          <w:szCs w:val="16"/>
          <w:lang w:val="uk-UA" w:eastAsia="ru-RU"/>
        </w:rPr>
        <w:t xml:space="preserve">щодо: який код КАТОТТГ зазначається у рядку 7, колонці 10 </w:t>
      </w:r>
      <w:proofErr w:type="spellStart"/>
      <w:r w:rsidR="002B3481" w:rsidRPr="007807E9">
        <w:rPr>
          <w:rFonts w:ascii="Times New Roman" w:eastAsia="Times New Roman" w:hAnsi="Times New Roman" w:cs="Times New Roman"/>
          <w:sz w:val="16"/>
          <w:szCs w:val="16"/>
          <w:lang w:val="uk-UA" w:eastAsia="ru-RU"/>
        </w:rPr>
        <w:t>розд</w:t>
      </w:r>
      <w:proofErr w:type="spellEnd"/>
      <w:r w:rsidR="002B3481" w:rsidRPr="007807E9">
        <w:rPr>
          <w:rFonts w:ascii="Times New Roman" w:eastAsia="Times New Roman" w:hAnsi="Times New Roman" w:cs="Times New Roman"/>
          <w:sz w:val="16"/>
          <w:szCs w:val="16"/>
          <w:lang w:val="uk-UA" w:eastAsia="ru-RU"/>
        </w:rPr>
        <w:t xml:space="preserve">. І або колонці 11 </w:t>
      </w:r>
      <w:proofErr w:type="spellStart"/>
      <w:r w:rsidR="002B3481" w:rsidRPr="007807E9">
        <w:rPr>
          <w:rFonts w:ascii="Times New Roman" w:eastAsia="Times New Roman" w:hAnsi="Times New Roman" w:cs="Times New Roman"/>
          <w:sz w:val="16"/>
          <w:szCs w:val="16"/>
          <w:lang w:val="uk-UA" w:eastAsia="ru-RU"/>
        </w:rPr>
        <w:t>розд</w:t>
      </w:r>
      <w:proofErr w:type="spellEnd"/>
      <w:r w:rsidR="002B3481" w:rsidRPr="007807E9">
        <w:rPr>
          <w:rFonts w:ascii="Times New Roman" w:eastAsia="Times New Roman" w:hAnsi="Times New Roman" w:cs="Times New Roman"/>
          <w:sz w:val="16"/>
          <w:szCs w:val="16"/>
          <w:lang w:val="uk-UA" w:eastAsia="ru-RU"/>
        </w:rPr>
        <w:t xml:space="preserve">. ІІ податкової декларації з плати за землю (земельний податок та/або орендна плата за земельні ділянки державної або комунальної власності) в тому числі, для міст з районним поділом, інформує.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При заповненні податкової декларації з плати за землю (земельний податок та/або орендна плата за земельні ділянки державної або комунальної власності) (далі – Декларація):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для територіальних громад (крім м. Києва та м. Кривий Ріг з районним поділом) використовується код третього рівня за Кодифікатором адміністративно-територіальних одиниць та територій територіальних громад (далі – КАТОТТГ) та код четвертого рівня за КАТОТТГ для їх адміністративно-територіальних одиниць (місто, селище, село); </w:t>
      </w:r>
    </w:p>
    <w:p w:rsidR="002B3481" w:rsidRPr="007807E9" w:rsidRDefault="002B3481" w:rsidP="00EB60F4">
      <w:pPr>
        <w:spacing w:after="0" w:line="240" w:lineRule="auto"/>
        <w:ind w:firstLine="709"/>
        <w:jc w:val="both"/>
        <w:rPr>
          <w:sz w:val="16"/>
          <w:szCs w:val="16"/>
          <w:lang w:val="uk-UA"/>
        </w:rPr>
      </w:pPr>
      <w:r w:rsidRPr="007807E9">
        <w:rPr>
          <w:rFonts w:ascii="Times New Roman" w:eastAsia="Times New Roman" w:hAnsi="Times New Roman" w:cs="Times New Roman"/>
          <w:sz w:val="16"/>
          <w:szCs w:val="16"/>
          <w:lang w:val="uk-UA" w:eastAsia="ru-RU"/>
        </w:rPr>
        <w:t xml:space="preserve">для територіальних громад м. Києва та м. Кривий Ріг та їх адміністративно-територіальних одиниць (районів у місті) – код додаткового рівня за КАТОТТГ. </w:t>
      </w:r>
      <w:r w:rsidRPr="007807E9">
        <w:rPr>
          <w:sz w:val="16"/>
          <w:szCs w:val="16"/>
          <w:lang w:val="uk-UA"/>
        </w:rPr>
        <w:t xml:space="preserve">Детальніше – за посиланням </w:t>
      </w:r>
      <w:hyperlink r:id="rId11" w:history="1">
        <w:r w:rsidRPr="007807E9">
          <w:rPr>
            <w:rStyle w:val="a7"/>
            <w:sz w:val="16"/>
            <w:szCs w:val="16"/>
            <w:lang w:val="uk-UA"/>
          </w:rPr>
          <w:t>https://zir.tax.gov.ua/main/bz/view/?src=ques&amp;id=44543</w:t>
        </w:r>
      </w:hyperlink>
      <w:r w:rsidRPr="007807E9">
        <w:rPr>
          <w:sz w:val="16"/>
          <w:szCs w:val="16"/>
          <w:lang w:val="uk-UA"/>
        </w:rPr>
        <w:t xml:space="preserve">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Оновлено порядок звітування нотаріусів про оренду об’єктів нерухомості</w:t>
      </w:r>
    </w:p>
    <w:p w:rsidR="002B3481" w:rsidRPr="007807E9" w:rsidRDefault="00FC32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hAnsi="Times New Roman" w:cs="Times New Roman"/>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60F4" w:rsidRPr="007807E9">
        <w:rPr>
          <w:sz w:val="16"/>
          <w:szCs w:val="16"/>
          <w:lang w:val="uk-UA"/>
        </w:rPr>
        <w:t>Кам’янський</w:t>
      </w:r>
      <w:proofErr w:type="spellEnd"/>
      <w:r w:rsidRPr="007807E9">
        <w:rPr>
          <w:rFonts w:ascii="Times New Roman" w:hAnsi="Times New Roman" w:cs="Times New Roman"/>
          <w:bCs/>
          <w:kern w:val="36"/>
          <w:sz w:val="16"/>
          <w:szCs w:val="16"/>
          <w:lang w:val="uk-UA"/>
        </w:rPr>
        <w:t xml:space="preserve"> район) </w:t>
      </w:r>
      <w:r w:rsidR="002B3481" w:rsidRPr="007807E9">
        <w:rPr>
          <w:rFonts w:ascii="Times New Roman" w:eastAsia="Times New Roman" w:hAnsi="Times New Roman" w:cs="Times New Roman"/>
          <w:sz w:val="16"/>
          <w:szCs w:val="16"/>
          <w:lang w:val="uk-UA" w:eastAsia="ru-RU"/>
        </w:rPr>
        <w:t xml:space="preserve">звертає увагу, що Кабінетом Міністрів України постановою від 04 червня 2026 року № 698 «Про внесення змін до постанови Кабінету Міністрів України від 29 грудня 2010 р. № 1242» (далі – Постанова № 698) (набрала чинності 09.06.2026) оновлено процедуру інформування податкових органів про нотаріальне посвідчення договорів оренди об’єктів нерухомості.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 урахуванням нововведення, нотаріуси подаватимуть відповідні повідомлення виключно в електронному форматі. Це спростить обробку даних і пришвидшить їх надходження до інформаційних систем ДПС.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Електронне подання повідомлень відбуватиметься із використанням кваліфікованого або удосконаленого електронного підпису, що базується на кваліфікованому сертифікаті електронного підпису нотаріуса.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Форма повідомлення також зазнала змін. Зокрема, її доповнено обов’язковим реквізитом – реєстраційним номером облікової картки платника податків – нотаріуса. Крім того, документ містить окремі розділи з відомостями про нотаріуса, орендодавця, орендаря та об’єкт нерухомості.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Отже, процес взаємодії між нотаріусами та контролюючими органами переводиться в цифровий формат.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Впроваджені зміни сприятимуть більш ефективному адмініструванню ПДФО із доходів, отриманих від надання нерухомого майна в оренду, завдяки своєчасному отриманню інформації про укладені договори.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7807E9">
        <w:rPr>
          <w:rFonts w:ascii="Times New Roman" w:eastAsia="Times New Roman" w:hAnsi="Times New Roman" w:cs="Times New Roman"/>
          <w:sz w:val="16"/>
          <w:szCs w:val="16"/>
          <w:lang w:val="uk-UA" w:eastAsia="ru-RU"/>
        </w:rPr>
        <w:t>Довідково</w:t>
      </w:r>
      <w:proofErr w:type="spellEnd"/>
      <w:r w:rsidRPr="007807E9">
        <w:rPr>
          <w:rFonts w:ascii="Times New Roman" w:eastAsia="Times New Roman" w:hAnsi="Times New Roman" w:cs="Times New Roman"/>
          <w:sz w:val="16"/>
          <w:szCs w:val="16"/>
          <w:lang w:val="uk-UA" w:eastAsia="ru-RU"/>
        </w:rPr>
        <w:t xml:space="preserve">: постанова Кабінету Міністрів України від 29 грудня 2010 року № 1242 «Про затвердження зразка повідомлення про нотаріальне посвідчення договору оренди об’єктів нерухомості» із внесеними змінами Постановою № 698 розміщена на </w:t>
      </w:r>
      <w:proofErr w:type="spellStart"/>
      <w:r w:rsidRPr="007807E9">
        <w:rPr>
          <w:rFonts w:ascii="Times New Roman" w:eastAsia="Times New Roman" w:hAnsi="Times New Roman" w:cs="Times New Roman"/>
          <w:sz w:val="16"/>
          <w:szCs w:val="16"/>
          <w:lang w:val="uk-UA" w:eastAsia="ru-RU"/>
        </w:rPr>
        <w:t>вебпорталі</w:t>
      </w:r>
      <w:proofErr w:type="spellEnd"/>
      <w:r w:rsidRPr="007807E9">
        <w:rPr>
          <w:rFonts w:ascii="Times New Roman" w:eastAsia="Times New Roman" w:hAnsi="Times New Roman" w:cs="Times New Roman"/>
          <w:sz w:val="16"/>
          <w:szCs w:val="16"/>
          <w:lang w:val="uk-UA" w:eastAsia="ru-RU"/>
        </w:rPr>
        <w:t xml:space="preserve"> ДПС за посиланням </w:t>
      </w:r>
    </w:p>
    <w:p w:rsidR="002B3481" w:rsidRPr="007807E9" w:rsidRDefault="00FF2E74" w:rsidP="00FC3296">
      <w:pPr>
        <w:pStyle w:val="a3"/>
        <w:spacing w:before="0" w:beforeAutospacing="0" w:after="0" w:afterAutospacing="0"/>
        <w:ind w:firstLine="709"/>
        <w:jc w:val="both"/>
        <w:rPr>
          <w:sz w:val="16"/>
          <w:szCs w:val="16"/>
          <w:lang w:val="uk-UA"/>
        </w:rPr>
      </w:pPr>
      <w:hyperlink r:id="rId12" w:history="1">
        <w:r w:rsidR="002B3481" w:rsidRPr="007807E9">
          <w:rPr>
            <w:rStyle w:val="a7"/>
            <w:sz w:val="16"/>
            <w:szCs w:val="16"/>
            <w:lang w:val="uk-UA"/>
          </w:rPr>
          <w:t>https://tax.gov.ua/zakonodavstvo/podatkove-zakonodavstvo/postanovi-kabinetu-ministr/80177.html</w:t>
        </w:r>
      </w:hyperlink>
      <w:r w:rsidR="002B3481" w:rsidRPr="007807E9">
        <w:rPr>
          <w:sz w:val="16"/>
          <w:szCs w:val="16"/>
          <w:lang w:val="uk-UA"/>
        </w:rPr>
        <w:t xml:space="preserve">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 xml:space="preserve">Переобладнання транспортного засобу: алгоритм розрахунку податкової знижки </w:t>
      </w:r>
    </w:p>
    <w:p w:rsidR="002B3481" w:rsidRPr="007807E9" w:rsidRDefault="00FC32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60F4"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w:t>
      </w:r>
      <w:r w:rsidR="002B3481" w:rsidRPr="007807E9">
        <w:rPr>
          <w:rFonts w:ascii="Times New Roman" w:eastAsia="Times New Roman" w:hAnsi="Times New Roman" w:cs="Times New Roman"/>
          <w:sz w:val="16"/>
          <w:szCs w:val="16"/>
          <w:lang w:val="uk-UA" w:eastAsia="ru-RU"/>
        </w:rPr>
        <w:t xml:space="preserve">повідомляє.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Розрахунок податкової знижки в зв’язку з переобладнанням транспортного засобу здійснюється за таким алгоритмом.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lastRenderedPageBreak/>
        <w:t xml:space="preserve">Визначається база оподаткування шляхом зменшення річної суми нарахованої заробітної плати на суму страхових внесків до Накопичувального фонду, а також на суму податкової соціальної пільги (далі – ПСП) за її наявності (інформацію щодо сум нарахованого загального річного оподатковуваного доходу, застосованих ПСП та утриманого податку на доходи фізичних осіб (далі – ПДФО) фізичні особи отримують у вигляді довідки про доходи від свого роботодавця).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Визначається сума (вартість) витрат платника податку – резидента, дозволених до включення до податкової знижки на підставі підтверджуючих документів.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Розраховується сума ПДФО на яку зменшуються податкові зобов’язання у зв’язку з використанням права на податкову знижку: із суми ПДФО, утриманого (сплаченого) із заробітної плати за рік, віднімаємо суму ПДФО, визначену як добуток бази оподаткування, зменшеної на суму понесених платником ПДФО витрат у зв’язку з переобладнанням транспортного засобу.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Водночас, у разі отримання платником протягом звітного року доходів у вигляді заробітної плати, які оподатковувалися за різними ставками податку, сума ПДФО, на яку зменшуються податкові зобов’язання, розраховується шляхом визначення часток (у відсотках) доходу, оподаткованих за різними ставками ПДФО, в загальній сумі річного загального оподатковуваного доходу.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Детальніше – за посиланням </w:t>
      </w:r>
      <w:hyperlink r:id="rId13" w:history="1">
        <w:r w:rsidRPr="007807E9">
          <w:rPr>
            <w:rStyle w:val="a7"/>
            <w:sz w:val="16"/>
            <w:szCs w:val="16"/>
            <w:lang w:val="uk-UA"/>
          </w:rPr>
          <w:t>https://zir.tax.gov.ua/main/bz/view/?src=ques&amp;id=41554</w:t>
        </w:r>
      </w:hyperlink>
      <w:r w:rsidRPr="007807E9">
        <w:rPr>
          <w:sz w:val="16"/>
          <w:szCs w:val="16"/>
          <w:lang w:val="uk-UA"/>
        </w:rPr>
        <w:t xml:space="preserve">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Отримати електронний підпис без тривалих очікувань - реально!</w:t>
      </w:r>
    </w:p>
    <w:p w:rsidR="002B3481" w:rsidRPr="007807E9" w:rsidRDefault="00FC32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EB60F4"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w:t>
      </w:r>
      <w:r w:rsidR="002B3481" w:rsidRPr="007807E9">
        <w:rPr>
          <w:rFonts w:ascii="Times New Roman" w:eastAsia="Times New Roman" w:hAnsi="Times New Roman" w:cs="Times New Roman"/>
          <w:sz w:val="16"/>
          <w:szCs w:val="16"/>
          <w:lang w:val="uk-UA" w:eastAsia="ru-RU"/>
        </w:rPr>
        <w:t xml:space="preserve">запрошує скористатися електронною чергою, щоб записатись до представництв Кваліфікованого надавача електронних довірчих послуг Державної податкової служби України (далі – КНЕДП ДПС).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Це можна здійснити  за декілька хвилин двома способами: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на офіційному </w:t>
      </w:r>
      <w:proofErr w:type="spellStart"/>
      <w:r w:rsidRPr="007807E9">
        <w:rPr>
          <w:rFonts w:ascii="Times New Roman" w:eastAsia="Times New Roman" w:hAnsi="Times New Roman" w:cs="Times New Roman"/>
          <w:sz w:val="16"/>
          <w:szCs w:val="16"/>
          <w:lang w:val="uk-UA" w:eastAsia="ru-RU"/>
        </w:rPr>
        <w:t>вебпорталі</w:t>
      </w:r>
      <w:proofErr w:type="spellEnd"/>
      <w:r w:rsidRPr="007807E9">
        <w:rPr>
          <w:rFonts w:ascii="Times New Roman" w:eastAsia="Times New Roman" w:hAnsi="Times New Roman" w:cs="Times New Roman"/>
          <w:sz w:val="16"/>
          <w:szCs w:val="16"/>
          <w:lang w:val="uk-UA" w:eastAsia="ru-RU"/>
        </w:rPr>
        <w:t xml:space="preserve"> КНЕДП ДПС (</w:t>
      </w:r>
      <w:proofErr w:type="spellStart"/>
      <w:r w:rsidRPr="007807E9">
        <w:rPr>
          <w:rFonts w:ascii="Times New Roman" w:eastAsia="Times New Roman" w:hAnsi="Times New Roman" w:cs="Times New Roman"/>
          <w:sz w:val="16"/>
          <w:szCs w:val="16"/>
          <w:lang w:val="uk-UA" w:eastAsia="ru-RU"/>
        </w:rPr>
        <w:t>ca.tax.gov.ua</w:t>
      </w:r>
      <w:proofErr w:type="spellEnd"/>
      <w:r w:rsidRPr="007807E9">
        <w:rPr>
          <w:rFonts w:ascii="Times New Roman" w:eastAsia="Times New Roman" w:hAnsi="Times New Roman" w:cs="Times New Roman"/>
          <w:sz w:val="16"/>
          <w:szCs w:val="16"/>
          <w:lang w:val="uk-UA" w:eastAsia="ru-RU"/>
        </w:rPr>
        <w:t xml:space="preserve">) у розділі «Електронна черга»;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за номером телефону Контакт-центру ДПС 0 800 501 007.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Отримати кваліфіковані електронні довірчі послуги (електронний цифровий підпис) можна в представництвах КНЕДП ДПС, які розташовані в центрах обслуговування платників державних податкових інспекцій Дніпропетровської області у містах: Дніпро, Кривий Ріг, </w:t>
      </w:r>
      <w:proofErr w:type="spellStart"/>
      <w:r w:rsidRPr="007807E9">
        <w:rPr>
          <w:rFonts w:ascii="Times New Roman" w:eastAsia="Times New Roman" w:hAnsi="Times New Roman" w:cs="Times New Roman"/>
          <w:sz w:val="16"/>
          <w:szCs w:val="16"/>
          <w:lang w:val="uk-UA" w:eastAsia="ru-RU"/>
        </w:rPr>
        <w:t>Кам’янське</w:t>
      </w:r>
      <w:proofErr w:type="spellEnd"/>
      <w:r w:rsidRPr="007807E9">
        <w:rPr>
          <w:rFonts w:ascii="Times New Roman" w:eastAsia="Times New Roman" w:hAnsi="Times New Roman" w:cs="Times New Roman"/>
          <w:sz w:val="16"/>
          <w:szCs w:val="16"/>
          <w:lang w:val="uk-UA" w:eastAsia="ru-RU"/>
        </w:rPr>
        <w:t xml:space="preserve">, Самар, Павлоград та Нікополь.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Електронна черга – це сучасно, просто, доступно і комфортно.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Основні переваги попереднього запису: </w:t>
      </w:r>
      <w:proofErr w:type="spellStart"/>
      <w:r w:rsidRPr="007807E9">
        <w:rPr>
          <w:rFonts w:ascii="Times New Roman" w:eastAsia="Times New Roman" w:hAnsi="Times New Roman" w:cs="Times New Roman"/>
          <w:sz w:val="16"/>
          <w:szCs w:val="16"/>
          <w:lang w:val="uk-UA" w:eastAsia="ru-RU"/>
        </w:rPr>
        <w:t>онлайн-реєстрація</w:t>
      </w:r>
      <w:proofErr w:type="spellEnd"/>
      <w:r w:rsidRPr="007807E9">
        <w:rPr>
          <w:rFonts w:ascii="Times New Roman" w:eastAsia="Times New Roman" w:hAnsi="Times New Roman" w:cs="Times New Roman"/>
          <w:sz w:val="16"/>
          <w:szCs w:val="16"/>
          <w:lang w:val="uk-UA" w:eastAsia="ru-RU"/>
        </w:rPr>
        <w:t xml:space="preserve"> дозволяє обрати точну дату, час та уникнути тривалого очікування для отримання послуги. Економте свій час – плануйте свій візит до представництв КНЕДП ДПС завчасно!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Дніпропетровщина: результати роботи Офісу податкових консультантів за перше півріччя 2026 року</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Офіс податкових консультантів Головного управління ДПС у Дніпропетровській області (далі – ОПК) працює з 08 вересня 2025 року.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ОПК – це новий формат взаємодії між ДПС та платниками податків, який гарантує доступність, неупередженість, конфіденційність та якісний сервіс.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ОПК є спеціалізованим центром, що забезпечує надання безоплатних усних консультацій високої якості, з питань застосування податкового законодавства та законодавства з інших питань, контроль за дотриманням яких покладено на органи ДПС.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Консультації охоплюють широкий спектр питань: оподаткування фізичних та юридичних осіб, електронні сервіси та звітність, податкові спори, податковий аудит, фактичні перевірки та законодавство щодо РРО/ПРРО, контроль за обігом підакцизних товарів, зупинення реєстрації ПН/РК, податковий борг, надання кваліфікованих електронних довірчих послуг, трансфертне ціноутворення.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За перше півріччя 2026 робочою групою ОПК юридичним та фізичним особам надано 13 003 консультації з питань застосування податкового та іншого законодавства.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Аналіз звернень показав, що платники найчастіше потребують допомоги з питань щодо особливостей застосування спрощеної системи оподаткування; нарахувань по нерухомому майну, земельному податку, МПЗ (57,4 %); надання кваліфікованих електронних довірчих послуг (20 %); подання податкової звітності; сервісів Електронного кабінету та внесення змін до Державного реєстру фізичних осіб – платників податків (18,5%), виникнення та погашення податкової заборгованості (2,6%) тощо.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Звертаємо увагу, що протягом перших двох кварталів 2026 року на Дніпропетровщині також відкрито 2 </w:t>
      </w:r>
      <w:proofErr w:type="spellStart"/>
      <w:r w:rsidRPr="007807E9">
        <w:rPr>
          <w:rFonts w:ascii="Times New Roman" w:eastAsia="Times New Roman" w:hAnsi="Times New Roman" w:cs="Times New Roman"/>
          <w:sz w:val="16"/>
          <w:szCs w:val="16"/>
          <w:lang w:val="uk-UA" w:eastAsia="ru-RU"/>
        </w:rPr>
        <w:t>онлайн</w:t>
      </w:r>
      <w:proofErr w:type="spellEnd"/>
      <w:r w:rsidRPr="007807E9">
        <w:rPr>
          <w:rFonts w:ascii="Times New Roman" w:eastAsia="Times New Roman" w:hAnsi="Times New Roman" w:cs="Times New Roman"/>
          <w:sz w:val="16"/>
          <w:szCs w:val="16"/>
          <w:lang w:val="uk-UA" w:eastAsia="ru-RU"/>
        </w:rPr>
        <w:t xml:space="preserve"> – пункти ОПК – у м. Кривий Ріг та м. </w:t>
      </w:r>
      <w:proofErr w:type="spellStart"/>
      <w:r w:rsidRPr="007807E9">
        <w:rPr>
          <w:rFonts w:ascii="Times New Roman" w:eastAsia="Times New Roman" w:hAnsi="Times New Roman" w:cs="Times New Roman"/>
          <w:sz w:val="16"/>
          <w:szCs w:val="16"/>
          <w:lang w:val="uk-UA" w:eastAsia="ru-RU"/>
        </w:rPr>
        <w:t>Кам’янське</w:t>
      </w:r>
      <w:proofErr w:type="spellEnd"/>
      <w:r w:rsidRPr="007807E9">
        <w:rPr>
          <w:rFonts w:ascii="Times New Roman" w:eastAsia="Times New Roman" w:hAnsi="Times New Roman" w:cs="Times New Roman"/>
          <w:sz w:val="16"/>
          <w:szCs w:val="16"/>
          <w:lang w:val="uk-UA" w:eastAsia="ru-RU"/>
        </w:rPr>
        <w:t xml:space="preserve">, де платникам податків вже надано 765 консультацій.  Більшу частину складають запити від </w:t>
      </w:r>
      <w:proofErr w:type="spellStart"/>
      <w:r w:rsidRPr="007807E9">
        <w:rPr>
          <w:rFonts w:ascii="Times New Roman" w:eastAsia="Times New Roman" w:hAnsi="Times New Roman" w:cs="Times New Roman"/>
          <w:sz w:val="16"/>
          <w:szCs w:val="16"/>
          <w:lang w:val="uk-UA" w:eastAsia="ru-RU"/>
        </w:rPr>
        <w:t>ФОПів</w:t>
      </w:r>
      <w:proofErr w:type="spellEnd"/>
      <w:r w:rsidRPr="007807E9">
        <w:rPr>
          <w:rFonts w:ascii="Times New Roman" w:eastAsia="Times New Roman" w:hAnsi="Times New Roman" w:cs="Times New Roman"/>
          <w:sz w:val="16"/>
          <w:szCs w:val="16"/>
          <w:lang w:val="uk-UA" w:eastAsia="ru-RU"/>
        </w:rPr>
        <w:t xml:space="preserve"> та громадян.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Результати роботи ОПК свідчать про затребуваність надання консультацій платникам  і що такий механізм взаємодії є ефективним.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Бізнес та громадяни зацікавлені в оперативному отриманні якісних і кваліфікованих консультацій з податкового законодавства та партнерських відносинах з податковою.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Оформити податкову знижку можна через портал «Дія»</w:t>
      </w:r>
    </w:p>
    <w:p w:rsidR="002B3481" w:rsidRPr="007807E9" w:rsidRDefault="00FC3296"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5900E7" w:rsidRPr="007807E9">
        <w:rPr>
          <w:sz w:val="16"/>
          <w:szCs w:val="16"/>
          <w:lang w:val="uk-UA"/>
        </w:rPr>
        <w:t>Кам’янський</w:t>
      </w:r>
      <w:proofErr w:type="spellEnd"/>
      <w:r w:rsidRPr="007807E9">
        <w:rPr>
          <w:rFonts w:ascii="Times New Roman" w:eastAsia="Times New Roman" w:hAnsi="Times New Roman" w:cs="Times New Roman"/>
          <w:sz w:val="16"/>
          <w:szCs w:val="16"/>
          <w:lang w:val="uk-UA" w:eastAsia="ru-RU"/>
        </w:rPr>
        <w:t xml:space="preserve"> район) </w:t>
      </w:r>
      <w:r w:rsidR="002B3481" w:rsidRPr="007807E9">
        <w:rPr>
          <w:rFonts w:ascii="Times New Roman" w:eastAsia="Times New Roman" w:hAnsi="Times New Roman" w:cs="Times New Roman"/>
          <w:sz w:val="16"/>
          <w:szCs w:val="16"/>
          <w:lang w:val="uk-UA" w:eastAsia="ru-RU"/>
        </w:rPr>
        <w:t xml:space="preserve">нагадує.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Громадяни мають право скористатись податковою знижкою за витратами, понесеними у 2025 році, по 31 грудня 2026 року (включно).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7807E9">
        <w:rPr>
          <w:rFonts w:ascii="Times New Roman" w:eastAsia="Times New Roman" w:hAnsi="Times New Roman" w:cs="Times New Roman"/>
          <w:sz w:val="16"/>
          <w:szCs w:val="16"/>
          <w:lang w:val="uk-UA" w:eastAsia="ru-RU"/>
        </w:rPr>
        <w:t>Цифровізація</w:t>
      </w:r>
      <w:proofErr w:type="spellEnd"/>
      <w:r w:rsidRPr="007807E9">
        <w:rPr>
          <w:rFonts w:ascii="Times New Roman" w:eastAsia="Times New Roman" w:hAnsi="Times New Roman" w:cs="Times New Roman"/>
          <w:sz w:val="16"/>
          <w:szCs w:val="16"/>
          <w:lang w:val="uk-UA" w:eastAsia="ru-RU"/>
        </w:rPr>
        <w:t xml:space="preserve"> податкових сервісів створює безперервний цифровий канал комунікації з податковими органами, перетворюючи державні послуги на прозорі та доступні інструменти.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Так, подати річну податкову декларацію про майновий стан і доходи (декларація), а також оформити податкову знижку можна через портал «Дія».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Для того, щоб скористатись сервісом, необхідно: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авторизуватись на порталі Дія за допомогою КЕП;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знайти послугу «Податкова декларація про майновий стан і доходи фізичних осіб»;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обрати опцію, зокрема отримати податкову знижку;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перевірити дані – система підтягне інформацію з баз ДПС;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для податкової знижки вибрати вид і внести суму понесених витрат за: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освіту – оплата за дитсадок, школу та інші навчальні заклади;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іпотеку – сплата відсотків за кредитом;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lastRenderedPageBreak/>
        <w:t xml:space="preserve">- страхування – внески за договорами довгострокового страхування життя або недержавного пенсійного забезпечення;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медичні послуги – витрати на допоміжні репродуктивні технології чи окремі види лікування;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благодійність – пожертви неприбутковим організаціям;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завантажити документи про витрати: квитанції, чеки, договори з надавачами послуг тощо;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внести рахунок, на який бажаєте отримати знижку;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 перевірити декларацію, підписати КЕП та надіслати.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Важливо: система передбачає автоматичне </w:t>
      </w:r>
      <w:proofErr w:type="spellStart"/>
      <w:r w:rsidRPr="007807E9">
        <w:rPr>
          <w:rFonts w:ascii="Times New Roman" w:eastAsia="Times New Roman" w:hAnsi="Times New Roman" w:cs="Times New Roman"/>
          <w:sz w:val="16"/>
          <w:szCs w:val="16"/>
          <w:lang w:val="uk-UA" w:eastAsia="ru-RU"/>
        </w:rPr>
        <w:t>передзаповнення</w:t>
      </w:r>
      <w:proofErr w:type="spellEnd"/>
      <w:r w:rsidRPr="007807E9">
        <w:rPr>
          <w:rFonts w:ascii="Times New Roman" w:eastAsia="Times New Roman" w:hAnsi="Times New Roman" w:cs="Times New Roman"/>
          <w:sz w:val="16"/>
          <w:szCs w:val="16"/>
          <w:lang w:val="uk-UA" w:eastAsia="ru-RU"/>
        </w:rPr>
        <w:t xml:space="preserve"> даних на основі інформації ДПС. Це значно спрощує процедуру подачі, мінімізує помилки та скорочує час на отримання послуги.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7807E9">
        <w:rPr>
          <w:rFonts w:ascii="Times New Roman" w:eastAsia="Times New Roman" w:hAnsi="Times New Roman" w:cs="Times New Roman"/>
          <w:sz w:val="16"/>
          <w:szCs w:val="16"/>
          <w:lang w:val="uk-UA" w:eastAsia="ru-RU"/>
        </w:rPr>
        <w:t>Цифровізація</w:t>
      </w:r>
      <w:proofErr w:type="spellEnd"/>
      <w:r w:rsidRPr="007807E9">
        <w:rPr>
          <w:rFonts w:ascii="Times New Roman" w:eastAsia="Times New Roman" w:hAnsi="Times New Roman" w:cs="Times New Roman"/>
          <w:sz w:val="16"/>
          <w:szCs w:val="16"/>
          <w:lang w:val="uk-UA" w:eastAsia="ru-RU"/>
        </w:rPr>
        <w:t xml:space="preserve"> виступає каталізатором якісних змін у напрямку взаємодії платників з податковою службою, робить цей процес комфортнішим, прозорішим та оперативнішим і докорінно змінює підхід до механізму оподаткування.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Електронний кабінет платника стане простішим та розумнішим: команда модернізації завершила опитування користувачів</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Державна податкова служба України завершила масштабне анкетування користувачів ІКС «Електронний кабінет».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7807E9">
        <w:rPr>
          <w:rFonts w:ascii="Times New Roman" w:eastAsia="Times New Roman" w:hAnsi="Times New Roman" w:cs="Times New Roman"/>
          <w:sz w:val="16"/>
          <w:szCs w:val="16"/>
          <w:lang w:val="uk-UA" w:eastAsia="ru-RU"/>
        </w:rPr>
        <w:t>ФОПи</w:t>
      </w:r>
      <w:proofErr w:type="spellEnd"/>
      <w:r w:rsidRPr="007807E9">
        <w:rPr>
          <w:rFonts w:ascii="Times New Roman" w:eastAsia="Times New Roman" w:hAnsi="Times New Roman" w:cs="Times New Roman"/>
          <w:sz w:val="16"/>
          <w:szCs w:val="16"/>
          <w:lang w:val="uk-UA" w:eastAsia="ru-RU"/>
        </w:rPr>
        <w:t xml:space="preserve">, бухгалтери, керівники підприємств та громадяни поділилися своїм досвідом користування Електронним кабінетом. За місяць проведення опитування надійшло 2,5 тис. пропозицій.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Ці відгуки, разом із пропозиціями, які ми системно отримували від платників раніше, стануть основою для розробки нової сервісної моделі кабінету.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Аналіз відповідей підтвердив ключовий суспільний запит: платники податків очікують трансформації кабінету у повноцінний «електронний асистент». Модернізація спрямована на створення простішого сервісу, який допомагатиме користувачу орієнтуватися в процесах, надаватиме підказки та зменшуватиме обсяг ручних дій.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«Цифрова трансформація податкової служби – це безперервний процес, який передбачає побудову прозорого, адаптивного та орієнтованого на людину середовища. У межах модернізації Електронного кабінету ми переходимо від звичного набору розділів до концепції інтелектуального сервісу-помічника. Наша мета – зменшити когнітивне навантаження на платника, допомогти уникати типових помилок і спростити виконання повсякденних завдань бізнесу та громадян», – зазначив заступник Голови ДПС з питань цифрового розвитку, цифрових трансформацій і </w:t>
      </w:r>
      <w:proofErr w:type="spellStart"/>
      <w:r w:rsidRPr="007807E9">
        <w:rPr>
          <w:rFonts w:ascii="Times New Roman" w:eastAsia="Times New Roman" w:hAnsi="Times New Roman" w:cs="Times New Roman"/>
          <w:sz w:val="16"/>
          <w:szCs w:val="16"/>
          <w:lang w:val="uk-UA" w:eastAsia="ru-RU"/>
        </w:rPr>
        <w:t>цифровізації</w:t>
      </w:r>
      <w:proofErr w:type="spellEnd"/>
      <w:r w:rsidRPr="007807E9">
        <w:rPr>
          <w:rFonts w:ascii="Times New Roman" w:eastAsia="Times New Roman" w:hAnsi="Times New Roman" w:cs="Times New Roman"/>
          <w:sz w:val="16"/>
          <w:szCs w:val="16"/>
          <w:lang w:val="uk-UA" w:eastAsia="ru-RU"/>
        </w:rPr>
        <w:t xml:space="preserve"> (CDTO) Ігор Панченко.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sz w:val="16"/>
          <w:szCs w:val="16"/>
          <w:lang w:val="uk-UA" w:eastAsia="ru-RU"/>
        </w:rPr>
        <w:t xml:space="preserve">Зараз ДПС разом з експертами готує основу для оновлення Електронного кабінету. Перш ніж розпочати технічну розробку, команда проводить комплексний аналіз за трьома ключовими напрямами: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r w:rsidRPr="007807E9">
        <w:rPr>
          <w:rFonts w:ascii="Times New Roman" w:eastAsia="Times New Roman" w:hAnsi="Times New Roman" w:cs="Times New Roman"/>
          <w:b/>
          <w:bCs/>
          <w:sz w:val="16"/>
          <w:szCs w:val="16"/>
          <w:lang w:val="uk-UA" w:eastAsia="ru-RU"/>
        </w:rPr>
        <w:t>Аналіз поточної системи («As-Is»).</w:t>
      </w:r>
      <w:r w:rsidRPr="007807E9">
        <w:rPr>
          <w:rFonts w:ascii="Times New Roman" w:eastAsia="Times New Roman" w:hAnsi="Times New Roman" w:cs="Times New Roman"/>
          <w:sz w:val="16"/>
          <w:szCs w:val="16"/>
          <w:lang w:val="uk-UA" w:eastAsia="ru-RU"/>
        </w:rPr>
        <w:t xml:space="preserve"> Експерти детально проаналізували кожен із сервісів кабінету. Визначили елементи інтерфейсу, які перевантажують користувача, а також зафіксували  труднощі, що виникають найчастіше. </w:t>
      </w:r>
    </w:p>
    <w:p w:rsidR="002B3481" w:rsidRPr="007807E9" w:rsidRDefault="002B3481" w:rsidP="00FC3296">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7807E9">
        <w:rPr>
          <w:rFonts w:ascii="Times New Roman" w:eastAsia="Times New Roman" w:hAnsi="Times New Roman" w:cs="Times New Roman"/>
          <w:b/>
          <w:bCs/>
          <w:sz w:val="16"/>
          <w:szCs w:val="16"/>
          <w:lang w:val="uk-UA" w:eastAsia="ru-RU"/>
        </w:rPr>
        <w:t>Проєктування</w:t>
      </w:r>
      <w:proofErr w:type="spellEnd"/>
      <w:r w:rsidRPr="007807E9">
        <w:rPr>
          <w:rFonts w:ascii="Times New Roman" w:eastAsia="Times New Roman" w:hAnsi="Times New Roman" w:cs="Times New Roman"/>
          <w:b/>
          <w:bCs/>
          <w:sz w:val="16"/>
          <w:szCs w:val="16"/>
          <w:lang w:val="uk-UA" w:eastAsia="ru-RU"/>
        </w:rPr>
        <w:t xml:space="preserve"> моделі цифрового помічника («To-Be»).</w:t>
      </w:r>
      <w:r w:rsidRPr="007807E9">
        <w:rPr>
          <w:rFonts w:ascii="Times New Roman" w:eastAsia="Times New Roman" w:hAnsi="Times New Roman" w:cs="Times New Roman"/>
          <w:sz w:val="16"/>
          <w:szCs w:val="16"/>
          <w:lang w:val="uk-UA" w:eastAsia="ru-RU"/>
        </w:rPr>
        <w:t xml:space="preserve"> Напрацьовується нова логіка роботи кабінету. Сервіси будуть організовані не за внутрішньою структурою податкових систем, а за потребами користувача. Залежно від обраного користувачем </w:t>
      </w:r>
      <w:proofErr w:type="spellStart"/>
      <w:r w:rsidRPr="007807E9">
        <w:rPr>
          <w:rFonts w:ascii="Times New Roman" w:eastAsia="Times New Roman" w:hAnsi="Times New Roman" w:cs="Times New Roman"/>
          <w:sz w:val="16"/>
          <w:szCs w:val="16"/>
          <w:lang w:val="uk-UA" w:eastAsia="ru-RU"/>
        </w:rPr>
        <w:t>аккаунта</w:t>
      </w:r>
      <w:proofErr w:type="spellEnd"/>
      <w:r w:rsidRPr="007807E9">
        <w:rPr>
          <w:rFonts w:ascii="Times New Roman" w:eastAsia="Times New Roman" w:hAnsi="Times New Roman" w:cs="Times New Roman"/>
          <w:sz w:val="16"/>
          <w:szCs w:val="16"/>
          <w:lang w:val="uk-UA" w:eastAsia="ru-RU"/>
        </w:rPr>
        <w:t xml:space="preserve">: фізичної особи, </w:t>
      </w:r>
      <w:proofErr w:type="spellStart"/>
      <w:r w:rsidRPr="007807E9">
        <w:rPr>
          <w:rFonts w:ascii="Times New Roman" w:eastAsia="Times New Roman" w:hAnsi="Times New Roman" w:cs="Times New Roman"/>
          <w:sz w:val="16"/>
          <w:szCs w:val="16"/>
          <w:lang w:val="uk-UA" w:eastAsia="ru-RU"/>
        </w:rPr>
        <w:t>ФОПа</w:t>
      </w:r>
      <w:proofErr w:type="spellEnd"/>
      <w:r w:rsidRPr="007807E9">
        <w:rPr>
          <w:rFonts w:ascii="Times New Roman" w:eastAsia="Times New Roman" w:hAnsi="Times New Roman" w:cs="Times New Roman"/>
          <w:sz w:val="16"/>
          <w:szCs w:val="16"/>
          <w:lang w:val="uk-UA" w:eastAsia="ru-RU"/>
        </w:rPr>
        <w:t xml:space="preserve"> чи юридичної особи, кабінет пропонуватиме саме той набір функцій, який необхідний для конкретного профілю. </w:t>
      </w:r>
    </w:p>
    <w:p w:rsidR="002B3481" w:rsidRPr="007807E9" w:rsidRDefault="002B3481" w:rsidP="00FC3296">
      <w:pPr>
        <w:pStyle w:val="a3"/>
        <w:spacing w:before="0" w:beforeAutospacing="0" w:after="0" w:afterAutospacing="0"/>
        <w:ind w:firstLine="709"/>
        <w:jc w:val="both"/>
        <w:rPr>
          <w:sz w:val="16"/>
          <w:szCs w:val="16"/>
          <w:lang w:val="uk-UA"/>
        </w:rPr>
      </w:pPr>
      <w:r w:rsidRPr="007807E9">
        <w:rPr>
          <w:b/>
          <w:bCs/>
          <w:sz w:val="16"/>
          <w:szCs w:val="16"/>
          <w:lang w:val="uk-UA"/>
        </w:rPr>
        <w:t>Розробка архітектури майбутнього кабінету.</w:t>
      </w:r>
      <w:r w:rsidRPr="007807E9">
        <w:rPr>
          <w:sz w:val="16"/>
          <w:szCs w:val="16"/>
          <w:lang w:val="uk-UA"/>
        </w:rPr>
        <w:t xml:space="preserve"> На основі проведеного аудиту команда формує архітектурні принципи та логіку оновленої системи. Зокрема, опрацьовується логіка використання даних, якими вже володіє ДПС, підходи до покрокових інтерактивних підказок, а також зрозумілий для платників формат повідомлень про помилки. Усі ці напрацювання стануть базою для формування детальних технічних вимог до подальшої розробки.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Державна податкова служба України вдячна за всебічну підтримку в реалізації </w:t>
      </w:r>
      <w:proofErr w:type="spellStart"/>
      <w:r w:rsidRPr="007807E9">
        <w:rPr>
          <w:sz w:val="16"/>
          <w:szCs w:val="16"/>
          <w:lang w:val="uk-UA"/>
        </w:rPr>
        <w:t>проєкту</w:t>
      </w:r>
      <w:proofErr w:type="spellEnd"/>
      <w:r w:rsidRPr="007807E9">
        <w:rPr>
          <w:sz w:val="16"/>
          <w:szCs w:val="16"/>
          <w:lang w:val="uk-UA"/>
        </w:rPr>
        <w:t xml:space="preserve"> партнерам: швейцарсько-українській Програмі EGAP, що виконується Фондом Східна Європа, та </w:t>
      </w:r>
      <w:proofErr w:type="spellStart"/>
      <w:r w:rsidRPr="007807E9">
        <w:rPr>
          <w:sz w:val="16"/>
          <w:szCs w:val="16"/>
          <w:lang w:val="uk-UA"/>
        </w:rPr>
        <w:t>Проєкту</w:t>
      </w:r>
      <w:proofErr w:type="spellEnd"/>
      <w:r w:rsidRPr="007807E9">
        <w:rPr>
          <w:sz w:val="16"/>
          <w:szCs w:val="16"/>
          <w:lang w:val="uk-UA"/>
        </w:rPr>
        <w:t xml:space="preserve"> Європейського Союзу «Підтримка управління державними фінансами в Україні» (EU4PFM).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 xml:space="preserve">До уваги </w:t>
      </w:r>
      <w:proofErr w:type="spellStart"/>
      <w:r w:rsidRPr="007807E9">
        <w:rPr>
          <w:sz w:val="16"/>
          <w:szCs w:val="16"/>
          <w:lang w:val="uk-UA"/>
        </w:rPr>
        <w:t>ФОПів</w:t>
      </w:r>
      <w:proofErr w:type="spellEnd"/>
      <w:r w:rsidRPr="007807E9">
        <w:rPr>
          <w:sz w:val="16"/>
          <w:szCs w:val="16"/>
          <w:lang w:val="uk-UA"/>
        </w:rPr>
        <w:t>, які здійснюють роздрібну торгівлю пальним!</w:t>
      </w:r>
    </w:p>
    <w:p w:rsidR="002B3481"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5900E7" w:rsidRPr="007807E9">
        <w:rPr>
          <w:sz w:val="16"/>
          <w:szCs w:val="16"/>
          <w:lang w:val="uk-UA"/>
        </w:rPr>
        <w:t>Кам’янський</w:t>
      </w:r>
      <w:proofErr w:type="spellEnd"/>
      <w:r w:rsidRPr="007807E9">
        <w:rPr>
          <w:bCs/>
          <w:kern w:val="36"/>
          <w:sz w:val="16"/>
          <w:szCs w:val="16"/>
          <w:lang w:val="uk-UA"/>
        </w:rPr>
        <w:t xml:space="preserve"> район) </w:t>
      </w:r>
      <w:r w:rsidR="002B3481" w:rsidRPr="007807E9">
        <w:rPr>
          <w:sz w:val="16"/>
          <w:szCs w:val="16"/>
          <w:lang w:val="uk-UA"/>
        </w:rPr>
        <w:t xml:space="preserve">нагадує.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З 01.12.2024 запроваджено сплату авансових внесків з податку на доходи фізичних осіб (далі – авансові внески) фізичними особами – підприємцями (</w:t>
      </w:r>
      <w:proofErr w:type="spellStart"/>
      <w:r w:rsidRPr="007807E9">
        <w:rPr>
          <w:sz w:val="16"/>
          <w:szCs w:val="16"/>
          <w:lang w:val="uk-UA"/>
        </w:rPr>
        <w:t>ФОП</w:t>
      </w:r>
      <w:proofErr w:type="spellEnd"/>
      <w:r w:rsidRPr="007807E9">
        <w:rPr>
          <w:sz w:val="16"/>
          <w:szCs w:val="16"/>
          <w:lang w:val="uk-UA"/>
        </w:rPr>
        <w:t xml:space="preserve">) – платниками податку на доходи фізичних осіб (далі – ПДФО), які здійснюють роздрібну торгівлю пальним.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Розміри та терміни сплати таких авансових внесків визначені </w:t>
      </w:r>
      <w:proofErr w:type="spellStart"/>
      <w:r w:rsidRPr="007807E9">
        <w:rPr>
          <w:sz w:val="16"/>
          <w:szCs w:val="16"/>
          <w:lang w:val="uk-UA"/>
        </w:rPr>
        <w:t>п.п</w:t>
      </w:r>
      <w:proofErr w:type="spellEnd"/>
      <w:r w:rsidRPr="007807E9">
        <w:rPr>
          <w:sz w:val="16"/>
          <w:szCs w:val="16"/>
          <w:lang w:val="uk-UA"/>
        </w:rPr>
        <w:t xml:space="preserve">. 177.5.11  п. 177.5 ст. 177 ПКУ.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Авансові внески, сплачені відповідно до п.п.177.5.11  п. 177.5 ст. 177 ПКУ, є невід'ємною частиною ПДФО.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Остаточний розрахунок ПДФО за звітний податковий рік здійснюється платником самостійно згідно з даними, зазначеними у річній податковій декларації про майновий стан і доходи (далі – Декларація), з урахуванням сплаченого ним протягом року ПДФО на підставі документального підтвердження факту його сплати (</w:t>
      </w:r>
      <w:proofErr w:type="spellStart"/>
      <w:r w:rsidRPr="007807E9">
        <w:rPr>
          <w:sz w:val="16"/>
          <w:szCs w:val="16"/>
          <w:lang w:val="uk-UA"/>
        </w:rPr>
        <w:t>п.п</w:t>
      </w:r>
      <w:proofErr w:type="spellEnd"/>
      <w:r w:rsidRPr="007807E9">
        <w:rPr>
          <w:sz w:val="16"/>
          <w:szCs w:val="16"/>
          <w:lang w:val="uk-UA"/>
        </w:rPr>
        <w:t xml:space="preserve">. 177.5.3 п. 177.5 ст. 177 ПКУ).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Для платників ПДФО – </w:t>
      </w:r>
      <w:proofErr w:type="spellStart"/>
      <w:r w:rsidRPr="007807E9">
        <w:rPr>
          <w:sz w:val="16"/>
          <w:szCs w:val="16"/>
          <w:lang w:val="uk-UA"/>
        </w:rPr>
        <w:t>ФОПів</w:t>
      </w:r>
      <w:proofErr w:type="spellEnd"/>
      <w:r w:rsidRPr="007807E9">
        <w:rPr>
          <w:sz w:val="16"/>
          <w:szCs w:val="16"/>
          <w:lang w:val="uk-UA"/>
        </w:rPr>
        <w:t xml:space="preserve">, які здійснюють роздрібну торгівлю пальним, податкове зобов'язання з ПДФО, розраховане за результатами такого остаточного розрахунку за звітний податковий рік, зменшується на суму авансових платежів, сплачених відповідно до підпункту 177.5.11  п. 177.5 ст. 177 ПКУ, при цьому сума такого зменшення не повинна перевищувати суму розрахованого податкового зобов'язання з цього податку. </w:t>
      </w:r>
    </w:p>
    <w:p w:rsidR="002B3481" w:rsidRPr="007807E9" w:rsidRDefault="002B3481" w:rsidP="00FC3296">
      <w:pPr>
        <w:pStyle w:val="a3"/>
        <w:spacing w:before="0" w:beforeAutospacing="0" w:after="0" w:afterAutospacing="0"/>
        <w:ind w:firstLine="709"/>
        <w:jc w:val="both"/>
        <w:rPr>
          <w:sz w:val="16"/>
          <w:szCs w:val="16"/>
          <w:lang w:val="uk-UA"/>
        </w:rPr>
      </w:pPr>
      <w:proofErr w:type="spellStart"/>
      <w:r w:rsidRPr="007807E9">
        <w:rPr>
          <w:sz w:val="16"/>
          <w:szCs w:val="16"/>
          <w:lang w:val="uk-UA"/>
        </w:rPr>
        <w:t>ФОПи</w:t>
      </w:r>
      <w:proofErr w:type="spellEnd"/>
      <w:r w:rsidRPr="007807E9">
        <w:rPr>
          <w:sz w:val="16"/>
          <w:szCs w:val="16"/>
          <w:lang w:val="uk-UA"/>
        </w:rPr>
        <w:t xml:space="preserve"> подають річну Декларацію у строк, визначений </w:t>
      </w:r>
      <w:proofErr w:type="spellStart"/>
      <w:r w:rsidRPr="007807E9">
        <w:rPr>
          <w:sz w:val="16"/>
          <w:szCs w:val="16"/>
          <w:lang w:val="uk-UA"/>
        </w:rPr>
        <w:t>п.п</w:t>
      </w:r>
      <w:proofErr w:type="spellEnd"/>
      <w:r w:rsidRPr="007807E9">
        <w:rPr>
          <w:sz w:val="16"/>
          <w:szCs w:val="16"/>
          <w:lang w:val="uk-UA"/>
        </w:rPr>
        <w:t xml:space="preserve">. 49.18.4 п. 49.18 ст. 49 ПКУ, в якій поряд з доходами від підприємницької діяльності мають зазначатися інші доходи з джерел їх походження з України та іноземні доходи, а також відомості про суми єдиного внеску, нарахованого на доходи від підприємницької діяльності в розмірах, визначених відповідно до закону (абзац 1 п. 177.11 ст. 177 ПКУ).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Форма Декларації та порядок її заповнення затверджені наказом Міністерства фінансів України від 02 жовтня 2015 року № 859  «Про затвердження форми податкової декларації про майновий стан і доходи та Інструкції щодо заповнення податкової декларації про майновий стан і доходи» (зі змінами).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w:t>
      </w:r>
    </w:p>
    <w:p w:rsidR="002B3481" w:rsidRPr="007807E9" w:rsidRDefault="002B3481" w:rsidP="00FC3296">
      <w:pPr>
        <w:pStyle w:val="a3"/>
        <w:spacing w:before="0" w:beforeAutospacing="0" w:after="0" w:afterAutospacing="0"/>
        <w:ind w:firstLine="709"/>
        <w:jc w:val="both"/>
        <w:rPr>
          <w:sz w:val="16"/>
          <w:szCs w:val="16"/>
          <w:lang w:val="uk-UA"/>
        </w:rPr>
      </w:pPr>
      <w:proofErr w:type="spellStart"/>
      <w:r w:rsidRPr="007807E9">
        <w:rPr>
          <w:sz w:val="16"/>
          <w:szCs w:val="16"/>
          <w:lang w:val="uk-UA"/>
        </w:rPr>
        <w:t>Довідково</w:t>
      </w:r>
      <w:proofErr w:type="spellEnd"/>
      <w:r w:rsidRPr="007807E9">
        <w:rPr>
          <w:sz w:val="16"/>
          <w:szCs w:val="16"/>
          <w:lang w:val="uk-UA"/>
        </w:rPr>
        <w:t xml:space="preserve">: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1. ПКУ – Податковий кодекс України.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2. Закон України від 10 жовтня 2024 року № 4015-ІХ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 xml:space="preserve">Фізична особа – нерезидент одержала дохід за договором цивільно-правового характеру: оподаткування ПДФО </w:t>
      </w:r>
    </w:p>
    <w:p w:rsidR="002B3481"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5900E7" w:rsidRPr="007807E9">
        <w:rPr>
          <w:sz w:val="16"/>
          <w:szCs w:val="16"/>
          <w:lang w:val="uk-UA"/>
        </w:rPr>
        <w:t>Кам’янський</w:t>
      </w:r>
      <w:proofErr w:type="spellEnd"/>
      <w:r w:rsidRPr="007807E9">
        <w:rPr>
          <w:bCs/>
          <w:kern w:val="36"/>
          <w:sz w:val="16"/>
          <w:szCs w:val="16"/>
          <w:lang w:val="uk-UA"/>
        </w:rPr>
        <w:t xml:space="preserve"> район) </w:t>
      </w:r>
      <w:r w:rsidR="002B3481" w:rsidRPr="007807E9">
        <w:rPr>
          <w:sz w:val="16"/>
          <w:szCs w:val="16"/>
          <w:lang w:val="uk-UA"/>
        </w:rPr>
        <w:t xml:space="preserve">звертає увагу.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До загального місячного (річного) оподатковуваного доходу платника податку на доходи фізичних осіб (ПДФО) включаються суми винагород та інших виплат, нарахованих (виплачених) платнику ПДФО відповідно до умов цивільно-правового договору (</w:t>
      </w:r>
      <w:proofErr w:type="spellStart"/>
      <w:r w:rsidRPr="007807E9">
        <w:rPr>
          <w:sz w:val="16"/>
          <w:szCs w:val="16"/>
          <w:lang w:val="uk-UA"/>
        </w:rPr>
        <w:t>п.п</w:t>
      </w:r>
      <w:proofErr w:type="spellEnd"/>
      <w:r w:rsidRPr="007807E9">
        <w:rPr>
          <w:sz w:val="16"/>
          <w:szCs w:val="16"/>
          <w:lang w:val="uk-UA"/>
        </w:rPr>
        <w:t xml:space="preserve">. 164.2.2 п. 164.2 ст. 164 ПКУ).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Доходи з джерелом їх походження в Україні, що нараховуються (виплачуються, надаються) на користь нерезидентів, оподатковуються за правилами та ставками, визначеними для резидентів (з урахуванням особливостей, визначених деякими нормами розділу IV ПКУ для нерезидентів) (п. 170.10.1 п. 170.10 ст. 170 ПКУ).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Ставка ПДФО становить 18 </w:t>
      </w:r>
      <w:proofErr w:type="spellStart"/>
      <w:r w:rsidRPr="007807E9">
        <w:rPr>
          <w:sz w:val="16"/>
          <w:szCs w:val="16"/>
          <w:lang w:val="uk-UA"/>
        </w:rPr>
        <w:t>відс</w:t>
      </w:r>
      <w:proofErr w:type="spellEnd"/>
      <w:r w:rsidRPr="007807E9">
        <w:rPr>
          <w:sz w:val="16"/>
          <w:szCs w:val="16"/>
          <w:lang w:val="uk-UA"/>
        </w:rPr>
        <w:t xml:space="preserve">. бази оподаткування щодо доходів, нарахованих (виплачених, наданих) (крім випадків, визначених у пунктах 167.2 – 167.5 ст. 167 ПКУ), у тому числі, але не виключно у формі: заробітної плати, інших заохочувальних та компенсаційних виплат або інших виплат і винагород, які нараховуються (виплачуються, надаються) платнику у зв’язку з трудовими відносинами та за цивільно-правовими договорами (п. 167.1 ст. 167 ПКУ).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Отже, оподаткування доходів, одержаних нерезидентами у вигляді винагород та інших виплат, які виплачуються (надаються) за цивільно-правовими договорами, здійснюється за ставкою 18 відсотків.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При цьому базою оподаткування вважається нарахована сума такої винагороди. </w:t>
      </w:r>
    </w:p>
    <w:p w:rsidR="002B3481" w:rsidRPr="007807E9" w:rsidRDefault="002B3481" w:rsidP="00FC3296">
      <w:pPr>
        <w:pStyle w:val="a3"/>
        <w:spacing w:before="0" w:beforeAutospacing="0" w:after="0" w:afterAutospacing="0"/>
        <w:ind w:firstLine="709"/>
        <w:jc w:val="both"/>
        <w:rPr>
          <w:sz w:val="16"/>
          <w:szCs w:val="16"/>
          <w:lang w:val="uk-UA"/>
        </w:rPr>
      </w:pPr>
      <w:proofErr w:type="spellStart"/>
      <w:r w:rsidRPr="007807E9">
        <w:rPr>
          <w:sz w:val="16"/>
          <w:szCs w:val="16"/>
          <w:lang w:val="uk-UA"/>
        </w:rPr>
        <w:t>Довідково</w:t>
      </w:r>
      <w:proofErr w:type="spellEnd"/>
      <w:r w:rsidRPr="007807E9">
        <w:rPr>
          <w:sz w:val="16"/>
          <w:szCs w:val="16"/>
          <w:lang w:val="uk-UA"/>
        </w:rPr>
        <w:t xml:space="preserve">: ПКУ – Податковий кодекс України.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Спадщина чи подарунок від резидента нерезиденту: правила оподаткування та оформлення</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Подарунок у вигляді майна, отриманий нерезидентом від резидента України підлягає оподаткуванню за тими самими правилами, що й спадщина (п. 174.6 ст. 174 ПКУ).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rStyle w:val="a9"/>
          <w:sz w:val="16"/>
          <w:szCs w:val="16"/>
          <w:lang w:val="uk-UA"/>
        </w:rPr>
        <w:t>Головні правила для нерезидентів:</w:t>
      </w:r>
      <w:r w:rsidRPr="007807E9">
        <w:rPr>
          <w:sz w:val="16"/>
          <w:szCs w:val="16"/>
          <w:lang w:val="uk-UA"/>
        </w:rPr>
        <w:t xml:space="preserve"> </w:t>
      </w:r>
    </w:p>
    <w:p w:rsidR="002B3481" w:rsidRPr="007807E9" w:rsidRDefault="002B3481" w:rsidP="00FC3296">
      <w:pPr>
        <w:pStyle w:val="a3"/>
        <w:spacing w:before="0" w:beforeAutospacing="0" w:after="0" w:afterAutospacing="0"/>
        <w:ind w:firstLine="709"/>
        <w:jc w:val="both"/>
        <w:rPr>
          <w:sz w:val="16"/>
          <w:szCs w:val="16"/>
          <w:lang w:val="uk-UA"/>
        </w:rPr>
      </w:pPr>
      <w:r w:rsidRPr="007807E9">
        <w:rPr>
          <w:rStyle w:val="a9"/>
          <w:sz w:val="16"/>
          <w:szCs w:val="16"/>
          <w:lang w:val="uk-UA"/>
        </w:rPr>
        <w:t>- Ставки.</w:t>
      </w:r>
      <w:r w:rsidRPr="007807E9">
        <w:rPr>
          <w:sz w:val="16"/>
          <w:szCs w:val="16"/>
          <w:lang w:val="uk-UA"/>
        </w:rPr>
        <w:t xml:space="preserve"> Якщо спадкоємець є нерезидентом, а спадкодавець – резидентом України, будь-який об’єкт спадщини чи подарунка оподатковується ПДФО за ставкою 18 % та військовим збором за ставкою 5 %. </w:t>
      </w:r>
    </w:p>
    <w:p w:rsidR="002B3481" w:rsidRPr="007807E9" w:rsidRDefault="002B3481" w:rsidP="00FC3296">
      <w:pPr>
        <w:pStyle w:val="a3"/>
        <w:spacing w:before="0" w:beforeAutospacing="0" w:after="0" w:afterAutospacing="0"/>
        <w:ind w:firstLine="709"/>
        <w:jc w:val="both"/>
        <w:rPr>
          <w:sz w:val="16"/>
          <w:szCs w:val="16"/>
          <w:lang w:val="uk-UA"/>
        </w:rPr>
      </w:pPr>
      <w:r w:rsidRPr="007807E9">
        <w:rPr>
          <w:rStyle w:val="a9"/>
          <w:sz w:val="16"/>
          <w:szCs w:val="16"/>
          <w:lang w:val="uk-UA"/>
        </w:rPr>
        <w:t>- Хто сплачує.</w:t>
      </w:r>
      <w:r w:rsidRPr="007807E9">
        <w:rPr>
          <w:sz w:val="16"/>
          <w:szCs w:val="16"/>
          <w:lang w:val="uk-UA"/>
        </w:rPr>
        <w:t xml:space="preserve"> Обов’язок зі сплати податку та збору повністю покладається на самого спадкоємця-нерезидента. </w:t>
      </w:r>
    </w:p>
    <w:p w:rsidR="002B3481" w:rsidRPr="007807E9" w:rsidRDefault="002B3481" w:rsidP="00FC3296">
      <w:pPr>
        <w:pStyle w:val="a3"/>
        <w:spacing w:before="0" w:beforeAutospacing="0" w:after="0" w:afterAutospacing="0"/>
        <w:ind w:firstLine="709"/>
        <w:jc w:val="both"/>
        <w:rPr>
          <w:sz w:val="16"/>
          <w:szCs w:val="16"/>
          <w:lang w:val="uk-UA"/>
        </w:rPr>
      </w:pPr>
      <w:r w:rsidRPr="007807E9">
        <w:rPr>
          <w:rStyle w:val="a9"/>
          <w:sz w:val="16"/>
          <w:szCs w:val="16"/>
          <w:lang w:val="uk-UA"/>
        </w:rPr>
        <w:t>- Терміни сплати.</w:t>
      </w:r>
      <w:r w:rsidRPr="007807E9">
        <w:rPr>
          <w:sz w:val="16"/>
          <w:szCs w:val="16"/>
          <w:lang w:val="uk-UA"/>
        </w:rPr>
        <w:t xml:space="preserve"> Спадкоємець-нерезидент має сплатити податок та військовий збір до нотаріального оформлення майна, а у сільській місцевості – до оформлення документів уповноваженою особою органу місцевого самоврядування.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rStyle w:val="a9"/>
          <w:sz w:val="16"/>
          <w:szCs w:val="16"/>
          <w:lang w:val="uk-UA"/>
        </w:rPr>
        <w:t>- Важливо!</w:t>
      </w:r>
      <w:r w:rsidRPr="007807E9">
        <w:rPr>
          <w:sz w:val="16"/>
          <w:szCs w:val="16"/>
          <w:lang w:val="uk-UA"/>
        </w:rPr>
        <w:t xml:space="preserve"> Без документа про повну сплату нотаріус (або посадова особа селищної ради) не видасть свідоцтво про право на спадщину чи договір дарування.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rStyle w:val="a9"/>
          <w:sz w:val="16"/>
          <w:szCs w:val="16"/>
          <w:lang w:val="uk-UA"/>
        </w:rPr>
        <w:t>Куди та за якими реквізитами платити?</w:t>
      </w:r>
      <w:r w:rsidRPr="007807E9">
        <w:rPr>
          <w:sz w:val="16"/>
          <w:szCs w:val="16"/>
          <w:lang w:val="uk-UA"/>
        </w:rPr>
        <w:t xml:space="preserve">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Податок та військовий збір сплачується за місцем нотаріального оформлення спадщини чи договору дарування.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Для сплати податку використовується код бюджетної класифікації </w:t>
      </w:r>
      <w:r w:rsidRPr="007807E9">
        <w:rPr>
          <w:b/>
          <w:bCs/>
          <w:sz w:val="16"/>
          <w:szCs w:val="16"/>
        </w:rPr>
        <w:t>11010501</w:t>
      </w:r>
      <w:r w:rsidRPr="007807E9">
        <w:rPr>
          <w:sz w:val="16"/>
          <w:szCs w:val="16"/>
          <w:lang w:val="uk-UA"/>
        </w:rPr>
        <w:t xml:space="preserve"> – «Податок на доходи фізичних осіб, що сплачується фізичними особами, які не підлягають обов’язковому декларуванню».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Для сплати військового збору використовується код бюджетної класифікації </w:t>
      </w:r>
      <w:r w:rsidRPr="007807E9">
        <w:rPr>
          <w:b/>
          <w:bCs/>
          <w:sz w:val="16"/>
          <w:szCs w:val="16"/>
        </w:rPr>
        <w:t>11011000</w:t>
      </w:r>
      <w:r w:rsidRPr="007807E9">
        <w:rPr>
          <w:sz w:val="16"/>
          <w:szCs w:val="16"/>
          <w:lang w:val="uk-UA"/>
        </w:rPr>
        <w:t xml:space="preserve"> – «Військовий збір».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Актуальні реквізити рахунків для всіх регіонів України можна знайти на </w:t>
      </w:r>
      <w:proofErr w:type="spellStart"/>
      <w:r w:rsidRPr="007807E9">
        <w:rPr>
          <w:sz w:val="16"/>
          <w:szCs w:val="16"/>
          <w:lang w:val="uk-UA"/>
        </w:rPr>
        <w:t>вебпорталі</w:t>
      </w:r>
      <w:proofErr w:type="spellEnd"/>
      <w:r w:rsidRPr="007807E9">
        <w:rPr>
          <w:sz w:val="16"/>
          <w:szCs w:val="16"/>
          <w:lang w:val="uk-UA"/>
        </w:rPr>
        <w:t xml:space="preserve"> ДПС за посиланням: </w:t>
      </w:r>
      <w:hyperlink r:id="rId14" w:history="1">
        <w:r w:rsidRPr="007807E9">
          <w:rPr>
            <w:rStyle w:val="a7"/>
            <w:sz w:val="16"/>
            <w:szCs w:val="16"/>
            <w:lang w:val="uk-UA"/>
          </w:rPr>
          <w:t>https://tax.gov.ua/rahunki-dlya-splati-platejiv/</w:t>
        </w:r>
      </w:hyperlink>
      <w:r w:rsidRPr="007807E9">
        <w:rPr>
          <w:sz w:val="16"/>
          <w:szCs w:val="16"/>
          <w:lang w:val="uk-UA"/>
        </w:rPr>
        <w:t xml:space="preserve">.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 xml:space="preserve">Триває тестування </w:t>
      </w:r>
      <w:proofErr w:type="spellStart"/>
      <w:r w:rsidRPr="007807E9">
        <w:rPr>
          <w:sz w:val="16"/>
          <w:szCs w:val="16"/>
          <w:lang w:val="uk-UA"/>
        </w:rPr>
        <w:t>еАкцизу</w:t>
      </w:r>
      <w:proofErr w:type="spellEnd"/>
      <w:r w:rsidRPr="007807E9">
        <w:rPr>
          <w:sz w:val="16"/>
          <w:szCs w:val="16"/>
          <w:lang w:val="uk-UA"/>
        </w:rPr>
        <w:t>: запрошуємо бізнес долучитися до випробування нової електронної системи</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В Україні триває тестування Електронної системи </w:t>
      </w:r>
      <w:proofErr w:type="spellStart"/>
      <w:r w:rsidRPr="007807E9">
        <w:rPr>
          <w:sz w:val="16"/>
          <w:szCs w:val="16"/>
          <w:lang w:val="uk-UA"/>
        </w:rPr>
        <w:t>простежуваності</w:t>
      </w:r>
      <w:proofErr w:type="spellEnd"/>
      <w:r w:rsidRPr="007807E9">
        <w:rPr>
          <w:sz w:val="16"/>
          <w:szCs w:val="16"/>
          <w:lang w:val="uk-UA"/>
        </w:rPr>
        <w:t xml:space="preserve"> підакцизних товарів (</w:t>
      </w:r>
      <w:proofErr w:type="spellStart"/>
      <w:r w:rsidRPr="007807E9">
        <w:rPr>
          <w:sz w:val="16"/>
          <w:szCs w:val="16"/>
          <w:lang w:val="uk-UA"/>
        </w:rPr>
        <w:t>еАкциз</w:t>
      </w:r>
      <w:proofErr w:type="spellEnd"/>
      <w:r w:rsidRPr="007807E9">
        <w:rPr>
          <w:sz w:val="16"/>
          <w:szCs w:val="16"/>
          <w:lang w:val="uk-UA"/>
        </w:rPr>
        <w:t xml:space="preserve">). Запрошуємо суб’єктів господарювання долучитися до випробування системи, щоб завчасно підготуватися до її повноцінного впровадження.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Що це дасть бізнесу?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можливість адаптувати власні інформаційні системи до нових вимог;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підготувати працівників до роботи з </w:t>
      </w:r>
      <w:proofErr w:type="spellStart"/>
      <w:r w:rsidRPr="007807E9">
        <w:rPr>
          <w:sz w:val="16"/>
          <w:szCs w:val="16"/>
          <w:lang w:val="uk-UA"/>
        </w:rPr>
        <w:t>еАкцизом</w:t>
      </w:r>
      <w:proofErr w:type="spellEnd"/>
      <w:r w:rsidRPr="007807E9">
        <w:rPr>
          <w:sz w:val="16"/>
          <w:szCs w:val="16"/>
          <w:lang w:val="uk-UA"/>
        </w:rPr>
        <w:t xml:space="preserve">;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перевірити внутрішні процеси;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мінімізувати ризики під час переходу на електронне маркування продукції;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своєчасно виявити та усунути можливі проблемні питання до початку обов’язкового використання системи.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Можливість долучитися до тестування </w:t>
      </w:r>
      <w:proofErr w:type="spellStart"/>
      <w:r w:rsidRPr="007807E9">
        <w:rPr>
          <w:sz w:val="16"/>
          <w:szCs w:val="16"/>
          <w:lang w:val="uk-UA"/>
        </w:rPr>
        <w:t>еАкцизу</w:t>
      </w:r>
      <w:proofErr w:type="spellEnd"/>
      <w:r w:rsidRPr="007807E9">
        <w:rPr>
          <w:sz w:val="16"/>
          <w:szCs w:val="16"/>
          <w:lang w:val="uk-UA"/>
        </w:rPr>
        <w:t xml:space="preserve"> відкрита для суб’єктів господарювання з 1 березня 2025 року. Тестовий період триватиме до 12 жовтня 2026 року.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Як долучитися до тестування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1. Маєте ліцензію на виробництво та/або торгівлю алкогольними та тютюновими виробами та зареєстровані в ЄДР.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2. Подайте заявку на </w:t>
      </w:r>
      <w:proofErr w:type="spellStart"/>
      <w:r w:rsidRPr="007807E9">
        <w:rPr>
          <w:sz w:val="16"/>
          <w:szCs w:val="16"/>
          <w:lang w:val="uk-UA"/>
        </w:rPr>
        <w:t>xtrace.gov.ua</w:t>
      </w:r>
      <w:proofErr w:type="spellEnd"/>
      <w:r w:rsidRPr="007807E9">
        <w:rPr>
          <w:sz w:val="16"/>
          <w:szCs w:val="16"/>
          <w:lang w:val="uk-UA"/>
        </w:rPr>
        <w:t xml:space="preserve">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Електронна система </w:t>
      </w:r>
      <w:proofErr w:type="spellStart"/>
      <w:r w:rsidRPr="007807E9">
        <w:rPr>
          <w:sz w:val="16"/>
          <w:szCs w:val="16"/>
          <w:lang w:val="uk-UA"/>
        </w:rPr>
        <w:t>простежуваності</w:t>
      </w:r>
      <w:proofErr w:type="spellEnd"/>
      <w:r w:rsidRPr="007807E9">
        <w:rPr>
          <w:sz w:val="16"/>
          <w:szCs w:val="16"/>
          <w:lang w:val="uk-UA"/>
        </w:rPr>
        <w:t xml:space="preserve"> є одним із ключових </w:t>
      </w:r>
      <w:proofErr w:type="spellStart"/>
      <w:r w:rsidRPr="007807E9">
        <w:rPr>
          <w:sz w:val="16"/>
          <w:szCs w:val="16"/>
          <w:lang w:val="uk-UA"/>
        </w:rPr>
        <w:t>проєктів</w:t>
      </w:r>
      <w:proofErr w:type="spellEnd"/>
      <w:r w:rsidRPr="007807E9">
        <w:rPr>
          <w:sz w:val="16"/>
          <w:szCs w:val="16"/>
          <w:lang w:val="uk-UA"/>
        </w:rPr>
        <w:t xml:space="preserve"> </w:t>
      </w:r>
      <w:proofErr w:type="spellStart"/>
      <w:r w:rsidRPr="007807E9">
        <w:rPr>
          <w:sz w:val="16"/>
          <w:szCs w:val="16"/>
          <w:lang w:val="uk-UA"/>
        </w:rPr>
        <w:t>цифровізації</w:t>
      </w:r>
      <w:proofErr w:type="spellEnd"/>
      <w:r w:rsidRPr="007807E9">
        <w:rPr>
          <w:sz w:val="16"/>
          <w:szCs w:val="16"/>
          <w:lang w:val="uk-UA"/>
        </w:rPr>
        <w:t xml:space="preserve"> державного контролю за обігом алкогольних напоїв, тютюнових виробів та рідин, що використовуються в електронних сигаретах. Її мета – забезпечити повну </w:t>
      </w:r>
      <w:proofErr w:type="spellStart"/>
      <w:r w:rsidRPr="007807E9">
        <w:rPr>
          <w:sz w:val="16"/>
          <w:szCs w:val="16"/>
          <w:lang w:val="uk-UA"/>
        </w:rPr>
        <w:t>простежуваність</w:t>
      </w:r>
      <w:proofErr w:type="spellEnd"/>
      <w:r w:rsidRPr="007807E9">
        <w:rPr>
          <w:sz w:val="16"/>
          <w:szCs w:val="16"/>
          <w:lang w:val="uk-UA"/>
        </w:rPr>
        <w:t xml:space="preserve"> підакцизної продукції, підвищити прозорість ринку, протидіяти незаконному виробництву та обігу товарів, а також сприяти збільшенню надходжень до державного бюджету.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Після запуску </w:t>
      </w:r>
      <w:proofErr w:type="spellStart"/>
      <w:r w:rsidRPr="007807E9">
        <w:rPr>
          <w:sz w:val="16"/>
          <w:szCs w:val="16"/>
          <w:lang w:val="uk-UA"/>
        </w:rPr>
        <w:t>еАкциз</w:t>
      </w:r>
      <w:proofErr w:type="spellEnd"/>
      <w:r w:rsidRPr="007807E9">
        <w:rPr>
          <w:sz w:val="16"/>
          <w:szCs w:val="16"/>
          <w:lang w:val="uk-UA"/>
        </w:rPr>
        <w:t xml:space="preserve"> забезпечуватиме реєстрацію користувачів та створення електронних кабінетів економічних операторів, формування електронних акцизних марок для виробників та імпортерів, оформлення акцизних електронних документів при переміщенні маркованої продукції, а також погашення електронних акцизних марок під час реалізації товарів через РРО та ПРРО.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Очікується, що впровадження системи сприятиме підвищенню ефективності контролю за обігом підакцизних товарів, скороченню тіньового ринку, захисту інтересів добросовісного бізнесу та споживачів, а також розвитку сучасної цифрової системи обліку підакцизної продукції.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Нагадаємо, що відповідно до Закону України № 3817-IX суб’єкти господарювання, які здійснюють виробництво, імпорт, оптову або роздрібну торгівлю алкогольними напоями, тютюновими виробами та рідинами для електронних сигарет, з 1 листопада 2026 року зобов’язані використовувати Електронну систему </w:t>
      </w:r>
      <w:proofErr w:type="spellStart"/>
      <w:r w:rsidRPr="007807E9">
        <w:rPr>
          <w:sz w:val="16"/>
          <w:szCs w:val="16"/>
          <w:lang w:val="uk-UA"/>
        </w:rPr>
        <w:t>простежуваності</w:t>
      </w:r>
      <w:proofErr w:type="spellEnd"/>
      <w:r w:rsidRPr="007807E9">
        <w:rPr>
          <w:sz w:val="16"/>
          <w:szCs w:val="16"/>
          <w:lang w:val="uk-UA"/>
        </w:rPr>
        <w:t xml:space="preserve"> у своїй діяльності.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Для інформування та залучення бізнесу до тестування в Електронні кабінети платників направлено повідомлення щодо участі у випробуванні функціонування Електронної системи у тестовому режимі.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У місці торгівлі наявні декілька РРО/ПРРО: сплата за ліцензію на право роздрібної торгівлі алкогольними напоями</w:t>
      </w:r>
    </w:p>
    <w:p w:rsidR="002B3481"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5900E7" w:rsidRPr="007807E9">
        <w:rPr>
          <w:sz w:val="16"/>
          <w:szCs w:val="16"/>
          <w:lang w:val="uk-UA"/>
        </w:rPr>
        <w:t>Кам’янський</w:t>
      </w:r>
      <w:proofErr w:type="spellEnd"/>
      <w:r w:rsidRPr="007807E9">
        <w:rPr>
          <w:bCs/>
          <w:kern w:val="36"/>
          <w:sz w:val="16"/>
          <w:szCs w:val="16"/>
          <w:lang w:val="uk-UA"/>
        </w:rPr>
        <w:t xml:space="preserve"> район) </w:t>
      </w:r>
      <w:r w:rsidR="002B3481" w:rsidRPr="007807E9">
        <w:rPr>
          <w:sz w:val="16"/>
          <w:szCs w:val="16"/>
          <w:lang w:val="uk-UA"/>
        </w:rPr>
        <w:t xml:space="preserve">нагадує, що відповідно до п. 51 частини першої ст. 1 Закону України від 18 червня 2024 року № 3817-ІХ «Про державне регулювання виробництва і обігу спирту етилового, спиртових дистилятів, </w:t>
      </w:r>
      <w:proofErr w:type="spellStart"/>
      <w:r w:rsidR="002B3481" w:rsidRPr="007807E9">
        <w:rPr>
          <w:sz w:val="16"/>
          <w:szCs w:val="16"/>
          <w:lang w:val="uk-UA"/>
        </w:rPr>
        <w:t>біоетанолу</w:t>
      </w:r>
      <w:proofErr w:type="spellEnd"/>
      <w:r w:rsidR="002B3481" w:rsidRPr="007807E9">
        <w:rPr>
          <w:sz w:val="16"/>
          <w:szCs w:val="16"/>
          <w:lang w:val="uk-UA"/>
        </w:rPr>
        <w:t xml:space="preserve">, </w:t>
      </w:r>
      <w:r w:rsidR="002B3481" w:rsidRPr="007807E9">
        <w:rPr>
          <w:sz w:val="16"/>
          <w:szCs w:val="16"/>
          <w:lang w:val="uk-UA"/>
        </w:rPr>
        <w:lastRenderedPageBreak/>
        <w:t xml:space="preserve">алкогольних напоїв, тютюнових виробів, тютюнової сировини, рідин, що використовуються в електронних сигаретах, та пального» (із змінами та доповненнями) (далі – Закон № 3817) місце роздрібної торгівлі – це місце реалізації товарів (продукції), у тому числі на розлив, в одному торговому приміщенні (будівлі) за місцем його фактичного розташування, в якому проводяться розрахункові операції, або місце реалізації товарів (продукції), з якого здійснюється їх відвантаження для подальшої доставки до кінцевих споживачів. Проведення розрахункових операцій у такому місці роздрібної торгівлі здійснюється через зареєстровані, опломбовані у встановленому порядку та переведені у фіскальний режим роботи реєстратори розрахункових операцій (далі – РРО) або через зареєстровані фіскальним сервером центрального органу виконавчої влади, що реалізує державну податкову політику, програмні реєстратори розрахункових операцій (далі – ПРРО) із створенням у паперовій та/або електронній формі відповідних розрахункових документів, що підтверджують виконання розрахункових операцій, або у передбачених законодавством випадках – із застосуванням зареєстрованих у встановленому порядку розрахункових книжок, в яких фіксується виручка від продажу алкогольних напоїв, тютюнових виробів та рідин, що використовуються в електронних сигаретах, незалежно від того, чи оформлюється через них продаж інших товарів.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Статтею 52 Закону № 3817, зокрема, визначено, що річна плата за ліцензії на право роздрібної торгівлі алкогольними напоями, крім сидру та </w:t>
      </w:r>
      <w:proofErr w:type="spellStart"/>
      <w:r w:rsidRPr="007807E9">
        <w:rPr>
          <w:sz w:val="16"/>
          <w:szCs w:val="16"/>
          <w:lang w:val="uk-UA"/>
        </w:rPr>
        <w:t>перрі</w:t>
      </w:r>
      <w:proofErr w:type="spellEnd"/>
      <w:r w:rsidRPr="007807E9">
        <w:rPr>
          <w:sz w:val="16"/>
          <w:szCs w:val="16"/>
          <w:lang w:val="uk-UA"/>
        </w:rPr>
        <w:t xml:space="preserve"> (без додавання спирту), у тому числі для малих виробництв дистилятів та малих виробництв пива справляється за кожний окремий реєстратор розрахункових операцій (далі – РРО), програмний реєстратор розрахункових операцій (далі – ПРРО), що зареєстровані за адресою місця торгівлі.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Єдиний реєстр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містить, зокрема, перелік фіскальних номерів РРО, ПРРО, книг обліку розрахункових операцій та розрахункових книжок, наявних у місці роздрібної торгівлі.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Отже, сплата за ліцензію на роздрібну торгівлю алкогольними напоями, (крім сидру та </w:t>
      </w:r>
      <w:proofErr w:type="spellStart"/>
      <w:r w:rsidRPr="007807E9">
        <w:rPr>
          <w:sz w:val="16"/>
          <w:szCs w:val="16"/>
          <w:lang w:val="uk-UA"/>
        </w:rPr>
        <w:t>перрі</w:t>
      </w:r>
      <w:proofErr w:type="spellEnd"/>
      <w:r w:rsidRPr="007807E9">
        <w:rPr>
          <w:sz w:val="16"/>
          <w:szCs w:val="16"/>
          <w:lang w:val="uk-UA"/>
        </w:rPr>
        <w:t xml:space="preserve"> (без додавання спирту)) здійснюється за всі РРО (ПРРО), зареєстровані за адресою місця торгівлі.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Щодо термінів, в які роботодавці подають звіти про нарахування, обчислення та сплату внеску на підтримку працевлаштування осіб з інвалідністю та сплачують внесок</w:t>
      </w:r>
    </w:p>
    <w:p w:rsidR="002B3481"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5900E7" w:rsidRPr="007807E9">
        <w:rPr>
          <w:sz w:val="16"/>
          <w:szCs w:val="16"/>
          <w:lang w:val="uk-UA"/>
        </w:rPr>
        <w:t>Кам’янський</w:t>
      </w:r>
      <w:proofErr w:type="spellEnd"/>
      <w:r w:rsidRPr="007807E9">
        <w:rPr>
          <w:bCs/>
          <w:kern w:val="36"/>
          <w:sz w:val="16"/>
          <w:szCs w:val="16"/>
          <w:lang w:val="uk-UA"/>
        </w:rPr>
        <w:t xml:space="preserve"> район) </w:t>
      </w:r>
      <w:r w:rsidR="002B3481" w:rsidRPr="007807E9">
        <w:rPr>
          <w:sz w:val="16"/>
          <w:szCs w:val="16"/>
          <w:lang w:val="uk-UA"/>
        </w:rPr>
        <w:t xml:space="preserve">нагадує, що з 01 січня 2026 року введено в дію Закон України від 15 січня 2025 року № 4219-IХ «Про внесення змін до деяких законодавчих актів України щодо забезпечення права осіб з інвалідністю на працю» (далі – Закон № 4219), яким внесено зміни до порядку працевлаштування осіб з інвалідністю, зокрема, до Закону України від 21 березня 1991 року № 875-XІІ «Про основи соціальної захищеності осіб з інвалідністю в Україні» (далі – Закон № 875).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При цьому, на період адміністрування податковими органами внеску на підтримку працевлаштування осіб з інвалідністю (далі – внесок) (з дати початку і до дати припинення адміністрування з одночасною передачею цієї функції Пенсійному фонду України та його територіальним органам) окремі норми Закону № 875 діють у редакції, визначеній Законом № 4219.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Відповідно до підпункту 1 частини другої розділу ІІ «Прикінцеві та перехідні положення» Закону № 4219 ст. 18 прим. 2 Закону № 875 застосовується з урахуванням таких особливостей.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Роботодавці / платники внеску зобов’язані: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своєчасно та в повному обсязі нараховувати, обчислювати і сплачувати внесок до територіального органу податкового органу за основним місцем обліку платника внеску;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подавати звітність про нарахування, обчислення та сплату внеску в розмірах, визначених відповідно до Закону № 875, до податкового органу за основним місцем обліку платника внеску у строки та в порядку, встановлені Законом № 875. Форма, за якою подається звітність про нарахування, обчислення та сплату внеску, встановлюється центральним органом виконавчої влади, що забезпечує формування та реалізує державну фінансову політику.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Платники внеску складають звіти про нарахування, обчислення та сплату внеску за формою, встановленою у порядку, передбаченому ст. 46 Податкового кодексу України, подають їх протягом 40 календарних днів, що настають за останнім календарним днем звітного кварталу, до податкових органів та сплачують внесок протягом 10 календарних днів, що настають за останнім днем граничного строку подання звіту.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При цьому сума внеску обчислюється роботодавцями за звітний квартал.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Базовий звітний період дорівнює календарному кварталу.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Комплексна електронна публічна послуга «</w:t>
      </w:r>
      <w:proofErr w:type="spellStart"/>
      <w:r w:rsidRPr="007807E9">
        <w:rPr>
          <w:sz w:val="16"/>
          <w:szCs w:val="16"/>
          <w:lang w:val="uk-UA"/>
        </w:rPr>
        <w:t>єМалятко</w:t>
      </w:r>
      <w:proofErr w:type="spellEnd"/>
      <w:r w:rsidRPr="007807E9">
        <w:rPr>
          <w:sz w:val="16"/>
          <w:szCs w:val="16"/>
          <w:lang w:val="uk-UA"/>
        </w:rPr>
        <w:t>»: як отримати у паперовій формі документ, що засвідчує реєстрацію новонародженої дитини?</w:t>
      </w:r>
    </w:p>
    <w:p w:rsidR="002B3481"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4156AB" w:rsidRPr="007807E9">
        <w:rPr>
          <w:sz w:val="16"/>
          <w:szCs w:val="16"/>
          <w:lang w:val="uk-UA"/>
        </w:rPr>
        <w:t>Кам’янський</w:t>
      </w:r>
      <w:proofErr w:type="spellEnd"/>
      <w:r w:rsidRPr="007807E9">
        <w:rPr>
          <w:bCs/>
          <w:kern w:val="36"/>
          <w:sz w:val="16"/>
          <w:szCs w:val="16"/>
          <w:lang w:val="uk-UA"/>
        </w:rPr>
        <w:t xml:space="preserve"> район) </w:t>
      </w:r>
      <w:r w:rsidR="002B3481" w:rsidRPr="007807E9">
        <w:rPr>
          <w:sz w:val="16"/>
          <w:szCs w:val="16"/>
          <w:lang w:val="uk-UA"/>
        </w:rPr>
        <w:t xml:space="preserve">повідомляє.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Відповідно до п. 63.5 ст. 63 Податкового кодексу України (далі – ПКУ) та п. 1 </w:t>
      </w:r>
      <w:proofErr w:type="spellStart"/>
      <w:r w:rsidRPr="007807E9">
        <w:rPr>
          <w:sz w:val="16"/>
          <w:szCs w:val="16"/>
          <w:lang w:val="uk-UA"/>
        </w:rPr>
        <w:t>розд</w:t>
      </w:r>
      <w:proofErr w:type="spellEnd"/>
      <w:r w:rsidRPr="007807E9">
        <w:rPr>
          <w:sz w:val="16"/>
          <w:szCs w:val="16"/>
          <w:lang w:val="uk-UA"/>
        </w:rPr>
        <w:t xml:space="preserve">. ІI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(із змінами) (далі – Положення № 822) всі фізичні особи – платники податків та зборів реєструються у контролюючих органах шляхом включення відомостей про них до Державного реєстру фізичних осіб – платників податків (далі – ДРФО) у порядку, визначеному ПКУ.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Згідно з п. 1 </w:t>
      </w:r>
      <w:proofErr w:type="spellStart"/>
      <w:r w:rsidRPr="007807E9">
        <w:rPr>
          <w:sz w:val="16"/>
          <w:szCs w:val="16"/>
          <w:lang w:val="uk-UA"/>
        </w:rPr>
        <w:t>розд</w:t>
      </w:r>
      <w:proofErr w:type="spellEnd"/>
      <w:r w:rsidRPr="007807E9">
        <w:rPr>
          <w:sz w:val="16"/>
          <w:szCs w:val="16"/>
          <w:lang w:val="uk-UA"/>
        </w:rPr>
        <w:t>. ХІV Положення № 822 за бажанням батьків дитини чи одного з них реєстрація дитини у ДРФО може здійснюватися під час державної реєстрації її народження в межах надання комплексної електронної публічної послуги «</w:t>
      </w:r>
      <w:proofErr w:type="spellStart"/>
      <w:r w:rsidRPr="007807E9">
        <w:rPr>
          <w:sz w:val="16"/>
          <w:szCs w:val="16"/>
          <w:lang w:val="uk-UA"/>
        </w:rPr>
        <w:t>єМалятко</w:t>
      </w:r>
      <w:proofErr w:type="spellEnd"/>
      <w:r w:rsidRPr="007807E9">
        <w:rPr>
          <w:sz w:val="16"/>
          <w:szCs w:val="16"/>
          <w:lang w:val="uk-UA"/>
        </w:rPr>
        <w:t>» відповідно до Порядку надання комплексної електронної публічної послуги «</w:t>
      </w:r>
      <w:proofErr w:type="spellStart"/>
      <w:r w:rsidRPr="007807E9">
        <w:rPr>
          <w:sz w:val="16"/>
          <w:szCs w:val="16"/>
          <w:lang w:val="uk-UA"/>
        </w:rPr>
        <w:t>єМалятко</w:t>
      </w:r>
      <w:proofErr w:type="spellEnd"/>
      <w:r w:rsidRPr="007807E9">
        <w:rPr>
          <w:sz w:val="16"/>
          <w:szCs w:val="16"/>
          <w:lang w:val="uk-UA"/>
        </w:rPr>
        <w:t xml:space="preserve">», затвердженого постановою Кабінету Міністрів України від 11 серпня 2023 року № 853.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У такому разі Облікова картка фізичної особи – платника податків за формою № 1ДР не заповнюється, а реєстрація здійснюється на підставі відомостей, що містяться у заяві про державну реєстрацію народження, в обсязі, необхідному для проведення реєстрації, отриманих у порядку інформаційної взаємодії з Державного реєстру актів цивільного стану громадян.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Відомості про присвоєння реєстраційного номера облікової картки платника податків з ДРФО передаються до Державного реєстру актів цивільного стану громадян та відображаються у відповідному актовому записі та свідоцтві про народження.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Підтвердженням достовірності реєстраційного номера облікової картки платника податків є документ, що засвідчує реєстрацію особи у ДРФО (картка платника податків), або дані про реєстраційний номер облікової картки платника податків з ДРФО, внесені до свідоцтва про народження.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Особа за власним вибором пред’являє один із зазначених документів для надання даних про реєстраційний номер облікової картки платника податків.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Також фізична особа – платник податків може подавати дані про реєстраційний номер облікової картки платника податків, зокрема як внесені до е-свідоцтва про народження, так і окремо, як електронну копію документа, що засвідчує реєстрацію такої особи в ДРФО засобами Єдиного державного </w:t>
      </w:r>
      <w:proofErr w:type="spellStart"/>
      <w:r w:rsidRPr="007807E9">
        <w:rPr>
          <w:sz w:val="16"/>
          <w:szCs w:val="16"/>
          <w:lang w:val="uk-UA"/>
        </w:rPr>
        <w:t>вебпорталу</w:t>
      </w:r>
      <w:proofErr w:type="spellEnd"/>
      <w:r w:rsidRPr="007807E9">
        <w:rPr>
          <w:sz w:val="16"/>
          <w:szCs w:val="16"/>
          <w:lang w:val="uk-UA"/>
        </w:rPr>
        <w:t xml:space="preserve"> електронних послуг «Порталу Дія» (далі — Портал Дія), у тому числі з </w:t>
      </w:r>
      <w:r w:rsidRPr="007807E9">
        <w:rPr>
          <w:sz w:val="16"/>
          <w:szCs w:val="16"/>
          <w:lang w:val="uk-UA"/>
        </w:rPr>
        <w:lastRenderedPageBreak/>
        <w:t xml:space="preserve">використанням мобільного додатка Порталу Дія, за умови здійснення перевірки відповідності та підтвердження таких реєстраційних даних (п. 11 </w:t>
      </w:r>
      <w:proofErr w:type="spellStart"/>
      <w:r w:rsidRPr="007807E9">
        <w:rPr>
          <w:sz w:val="16"/>
          <w:szCs w:val="16"/>
          <w:lang w:val="uk-UA"/>
        </w:rPr>
        <w:t>розд</w:t>
      </w:r>
      <w:proofErr w:type="spellEnd"/>
      <w:r w:rsidRPr="007807E9">
        <w:rPr>
          <w:sz w:val="16"/>
          <w:szCs w:val="16"/>
          <w:lang w:val="uk-UA"/>
        </w:rPr>
        <w:t xml:space="preserve">. III Положення № 822).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Форма документа, що засвідчує реєстрацію особи у ДРФО (додаток 3 до Положення № 822), і порядок його видачі, встановлені </w:t>
      </w:r>
      <w:proofErr w:type="spellStart"/>
      <w:r w:rsidRPr="007807E9">
        <w:rPr>
          <w:sz w:val="16"/>
          <w:szCs w:val="16"/>
          <w:lang w:val="uk-UA"/>
        </w:rPr>
        <w:t>розд</w:t>
      </w:r>
      <w:proofErr w:type="spellEnd"/>
      <w:r w:rsidRPr="007807E9">
        <w:rPr>
          <w:sz w:val="16"/>
          <w:szCs w:val="16"/>
          <w:lang w:val="uk-UA"/>
        </w:rPr>
        <w:t xml:space="preserve">. VII Положення № 822.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Для отримання в паперовій формі документа, що засвідчує реєстрацію в ДРФО дитини, одному з батьків необхідно звернутись до контролюючого органу за наявності свідоцтва про народження дитини та документа, що посвідчує особу одного з батьків.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 xml:space="preserve">До уваги </w:t>
      </w:r>
      <w:proofErr w:type="spellStart"/>
      <w:r w:rsidRPr="007807E9">
        <w:rPr>
          <w:sz w:val="16"/>
          <w:szCs w:val="16"/>
          <w:lang w:val="uk-UA"/>
        </w:rPr>
        <w:t>Дефенс</w:t>
      </w:r>
      <w:proofErr w:type="spellEnd"/>
      <w:r w:rsidRPr="007807E9">
        <w:rPr>
          <w:sz w:val="16"/>
          <w:szCs w:val="16"/>
          <w:lang w:val="uk-UA"/>
        </w:rPr>
        <w:t xml:space="preserve"> Сіті!</w:t>
      </w:r>
    </w:p>
    <w:p w:rsidR="002B3481"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4156AB" w:rsidRPr="007807E9">
        <w:rPr>
          <w:sz w:val="16"/>
          <w:szCs w:val="16"/>
          <w:lang w:val="uk-UA"/>
        </w:rPr>
        <w:t>Кам’янський</w:t>
      </w:r>
      <w:proofErr w:type="spellEnd"/>
      <w:r w:rsidRPr="007807E9">
        <w:rPr>
          <w:bCs/>
          <w:kern w:val="36"/>
          <w:sz w:val="16"/>
          <w:szCs w:val="16"/>
          <w:lang w:val="uk-UA"/>
        </w:rPr>
        <w:t xml:space="preserve"> район) </w:t>
      </w:r>
      <w:r w:rsidR="002B3481" w:rsidRPr="007807E9">
        <w:rPr>
          <w:sz w:val="16"/>
          <w:szCs w:val="16"/>
          <w:lang w:val="uk-UA"/>
        </w:rPr>
        <w:t xml:space="preserve">повідомляє.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Резидент </w:t>
      </w:r>
      <w:proofErr w:type="spellStart"/>
      <w:r w:rsidRPr="007807E9">
        <w:rPr>
          <w:sz w:val="16"/>
          <w:szCs w:val="16"/>
          <w:lang w:val="uk-UA"/>
        </w:rPr>
        <w:t>Дефенс</w:t>
      </w:r>
      <w:proofErr w:type="spellEnd"/>
      <w:r w:rsidRPr="007807E9">
        <w:rPr>
          <w:sz w:val="16"/>
          <w:szCs w:val="16"/>
          <w:lang w:val="uk-UA"/>
        </w:rPr>
        <w:t xml:space="preserve"> Сіті керується нормами п. 1 </w:t>
      </w:r>
      <w:proofErr w:type="spellStart"/>
      <w:r w:rsidRPr="007807E9">
        <w:rPr>
          <w:sz w:val="16"/>
          <w:szCs w:val="16"/>
          <w:lang w:val="uk-UA"/>
        </w:rPr>
        <w:t>п.п</w:t>
      </w:r>
      <w:proofErr w:type="spellEnd"/>
      <w:r w:rsidRPr="007807E9">
        <w:rPr>
          <w:sz w:val="16"/>
          <w:szCs w:val="16"/>
          <w:lang w:val="uk-UA"/>
        </w:rPr>
        <w:t xml:space="preserve">. 76.3 п. 76 </w:t>
      </w:r>
      <w:proofErr w:type="spellStart"/>
      <w:r w:rsidRPr="007807E9">
        <w:rPr>
          <w:sz w:val="16"/>
          <w:szCs w:val="16"/>
          <w:lang w:val="uk-UA"/>
        </w:rPr>
        <w:t>підрозд</w:t>
      </w:r>
      <w:proofErr w:type="spellEnd"/>
      <w:r w:rsidRPr="007807E9">
        <w:rPr>
          <w:sz w:val="16"/>
          <w:szCs w:val="16"/>
          <w:lang w:val="uk-UA"/>
        </w:rPr>
        <w:t xml:space="preserve">. 10 </w:t>
      </w:r>
      <w:proofErr w:type="spellStart"/>
      <w:r w:rsidRPr="007807E9">
        <w:rPr>
          <w:sz w:val="16"/>
          <w:szCs w:val="16"/>
          <w:lang w:val="uk-UA"/>
        </w:rPr>
        <w:t>розд</w:t>
      </w:r>
      <w:proofErr w:type="spellEnd"/>
      <w:r w:rsidRPr="007807E9">
        <w:rPr>
          <w:sz w:val="16"/>
          <w:szCs w:val="16"/>
          <w:lang w:val="uk-UA"/>
        </w:rPr>
        <w:t xml:space="preserve">. ХХ Податкового кодексу України щодо звільнення від сплати податку на нерухоме майно, відмінне від земельної ділянки, за одночасної наявності наступних умов: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об’єкти нерухомості розташовані на території населеного пункту, обраного для </w:t>
      </w:r>
      <w:proofErr w:type="spellStart"/>
      <w:r w:rsidRPr="007807E9">
        <w:rPr>
          <w:sz w:val="16"/>
          <w:szCs w:val="16"/>
          <w:lang w:val="uk-UA"/>
        </w:rPr>
        <w:t>релокації</w:t>
      </w:r>
      <w:proofErr w:type="spellEnd"/>
      <w:r w:rsidRPr="007807E9">
        <w:rPr>
          <w:sz w:val="16"/>
          <w:szCs w:val="16"/>
          <w:lang w:val="uk-UA"/>
        </w:rPr>
        <w:t xml:space="preserve">, належать резиденту </w:t>
      </w:r>
      <w:proofErr w:type="spellStart"/>
      <w:r w:rsidRPr="007807E9">
        <w:rPr>
          <w:sz w:val="16"/>
          <w:szCs w:val="16"/>
          <w:lang w:val="uk-UA"/>
        </w:rPr>
        <w:t>Дефенс</w:t>
      </w:r>
      <w:proofErr w:type="spellEnd"/>
      <w:r w:rsidRPr="007807E9">
        <w:rPr>
          <w:sz w:val="16"/>
          <w:szCs w:val="16"/>
          <w:lang w:val="uk-UA"/>
        </w:rPr>
        <w:t xml:space="preserve"> Сіті на праві власності;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об’єкти нерухомості використовуються у господарській діяльності з виробництва оборонних товарів, визначених в абзаці шостому п. 6 ст. 37 Закону України «Про національну безпеку України» (далі – Оборонні товари), та/або для проживання працівників резидента </w:t>
      </w:r>
      <w:proofErr w:type="spellStart"/>
      <w:r w:rsidRPr="007807E9">
        <w:rPr>
          <w:sz w:val="16"/>
          <w:szCs w:val="16"/>
          <w:lang w:val="uk-UA"/>
        </w:rPr>
        <w:t>Дефенс</w:t>
      </w:r>
      <w:proofErr w:type="spellEnd"/>
      <w:r w:rsidRPr="007807E9">
        <w:rPr>
          <w:sz w:val="16"/>
          <w:szCs w:val="16"/>
          <w:lang w:val="uk-UA"/>
        </w:rPr>
        <w:t xml:space="preserve"> Сіті;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об’єкти нерухомості не здаються в оренду, лізинг, позичку (крім працівників резидента </w:t>
      </w:r>
      <w:proofErr w:type="spellStart"/>
      <w:r w:rsidRPr="007807E9">
        <w:rPr>
          <w:sz w:val="16"/>
          <w:szCs w:val="16"/>
          <w:lang w:val="uk-UA"/>
        </w:rPr>
        <w:t>Дефенс</w:t>
      </w:r>
      <w:proofErr w:type="spellEnd"/>
      <w:r w:rsidRPr="007807E9">
        <w:rPr>
          <w:sz w:val="16"/>
          <w:szCs w:val="16"/>
          <w:lang w:val="uk-UA"/>
        </w:rPr>
        <w:t xml:space="preserve"> Сіті).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Право на звільнення від сплати податку на нерухоме майно, відмінне від земельної ділянки, починається з наступного місяця після надання статусу резидента </w:t>
      </w:r>
      <w:proofErr w:type="spellStart"/>
      <w:r w:rsidRPr="007807E9">
        <w:rPr>
          <w:sz w:val="16"/>
          <w:szCs w:val="16"/>
          <w:lang w:val="uk-UA"/>
        </w:rPr>
        <w:t>Дефенс</w:t>
      </w:r>
      <w:proofErr w:type="spellEnd"/>
      <w:r w:rsidRPr="007807E9">
        <w:rPr>
          <w:sz w:val="16"/>
          <w:szCs w:val="16"/>
          <w:lang w:val="uk-UA"/>
        </w:rPr>
        <w:t xml:space="preserve"> Сіті та завершується в місяці, в якому статус резидента </w:t>
      </w:r>
      <w:proofErr w:type="spellStart"/>
      <w:r w:rsidRPr="007807E9">
        <w:rPr>
          <w:sz w:val="16"/>
          <w:szCs w:val="16"/>
          <w:lang w:val="uk-UA"/>
        </w:rPr>
        <w:t>Дефенс</w:t>
      </w:r>
      <w:proofErr w:type="spellEnd"/>
      <w:r w:rsidRPr="007807E9">
        <w:rPr>
          <w:sz w:val="16"/>
          <w:szCs w:val="16"/>
          <w:lang w:val="uk-UA"/>
        </w:rPr>
        <w:t xml:space="preserve"> Сіті припинено.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Водночас, об’єкти нерухомості, які розташовані на території населеного пункту, обраного для </w:t>
      </w:r>
      <w:proofErr w:type="spellStart"/>
      <w:r w:rsidRPr="007807E9">
        <w:rPr>
          <w:sz w:val="16"/>
          <w:szCs w:val="16"/>
          <w:lang w:val="uk-UA"/>
        </w:rPr>
        <w:t>релокації</w:t>
      </w:r>
      <w:proofErr w:type="spellEnd"/>
      <w:r w:rsidRPr="007807E9">
        <w:rPr>
          <w:sz w:val="16"/>
          <w:szCs w:val="16"/>
          <w:lang w:val="uk-UA"/>
        </w:rPr>
        <w:t xml:space="preserve">, та належать резиденту </w:t>
      </w:r>
      <w:proofErr w:type="spellStart"/>
      <w:r w:rsidRPr="007807E9">
        <w:rPr>
          <w:sz w:val="16"/>
          <w:szCs w:val="16"/>
          <w:lang w:val="uk-UA"/>
        </w:rPr>
        <w:t>Дефенс</w:t>
      </w:r>
      <w:proofErr w:type="spellEnd"/>
      <w:r w:rsidRPr="007807E9">
        <w:rPr>
          <w:sz w:val="16"/>
          <w:szCs w:val="16"/>
          <w:lang w:val="uk-UA"/>
        </w:rPr>
        <w:t xml:space="preserve"> Сіті на праві власності, але не використовуються резидентом </w:t>
      </w:r>
      <w:proofErr w:type="spellStart"/>
      <w:r w:rsidRPr="007807E9">
        <w:rPr>
          <w:sz w:val="16"/>
          <w:szCs w:val="16"/>
          <w:lang w:val="uk-UA"/>
        </w:rPr>
        <w:t>Дефенс</w:t>
      </w:r>
      <w:proofErr w:type="spellEnd"/>
      <w:r w:rsidRPr="007807E9">
        <w:rPr>
          <w:sz w:val="16"/>
          <w:szCs w:val="16"/>
          <w:lang w:val="uk-UA"/>
        </w:rPr>
        <w:t xml:space="preserve"> Сіті безпосередньо у господарській діяльності з виробництва Оборонних товарів, підлягають оподаткуванню податком на нерухомість на загальних підставах.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Інженерні споруди, віднесені до класу 242 «Інженерні споруди, не класифіковані раніше» Класифікатора будівель і споруд НК 018:2023, наприклад, випробувальні полігони, які використовуються при провадженні господарської діяльності з виробництва Оборонних товарів, не є об’єктами оподаткування податком на нерухоме майно, відмінне від земельної ділянки.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Зміна протягом бюджетного року адміністративного району: куди сплачувати військовий збір?</w:t>
      </w:r>
    </w:p>
    <w:p w:rsidR="002B3481"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4156AB" w:rsidRPr="007807E9">
        <w:rPr>
          <w:sz w:val="16"/>
          <w:szCs w:val="16"/>
          <w:lang w:val="uk-UA"/>
        </w:rPr>
        <w:t>Кам’янський</w:t>
      </w:r>
      <w:proofErr w:type="spellEnd"/>
      <w:r w:rsidRPr="007807E9">
        <w:rPr>
          <w:bCs/>
          <w:kern w:val="36"/>
          <w:sz w:val="16"/>
          <w:szCs w:val="16"/>
          <w:lang w:val="uk-UA"/>
        </w:rPr>
        <w:t xml:space="preserve"> район) </w:t>
      </w:r>
      <w:r w:rsidR="002B3481" w:rsidRPr="007807E9">
        <w:rPr>
          <w:sz w:val="16"/>
          <w:szCs w:val="16"/>
          <w:lang w:val="uk-UA"/>
        </w:rPr>
        <w:t xml:space="preserve">інформує.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Відповідно до </w:t>
      </w:r>
      <w:proofErr w:type="spellStart"/>
      <w:r w:rsidRPr="007807E9">
        <w:rPr>
          <w:sz w:val="16"/>
          <w:szCs w:val="16"/>
          <w:lang w:val="uk-UA"/>
        </w:rPr>
        <w:t>п.п</w:t>
      </w:r>
      <w:proofErr w:type="spellEnd"/>
      <w:r w:rsidRPr="007807E9">
        <w:rPr>
          <w:sz w:val="16"/>
          <w:szCs w:val="16"/>
          <w:lang w:val="uk-UA"/>
        </w:rPr>
        <w:t xml:space="preserve">. 1 прим. 2 п. 2 ст. 29 Бюджетного кодексу України (далі – БКУ) військовий збір, що сплачується (перераховується) згідно з п. 16 прим. 1 </w:t>
      </w:r>
      <w:proofErr w:type="spellStart"/>
      <w:r w:rsidRPr="007807E9">
        <w:rPr>
          <w:sz w:val="16"/>
          <w:szCs w:val="16"/>
          <w:lang w:val="uk-UA"/>
        </w:rPr>
        <w:t>підрозд</w:t>
      </w:r>
      <w:proofErr w:type="spellEnd"/>
      <w:r w:rsidRPr="007807E9">
        <w:rPr>
          <w:sz w:val="16"/>
          <w:szCs w:val="16"/>
          <w:lang w:val="uk-UA"/>
        </w:rPr>
        <w:t xml:space="preserve">. 10 </w:t>
      </w:r>
      <w:proofErr w:type="spellStart"/>
      <w:r w:rsidRPr="007807E9">
        <w:rPr>
          <w:sz w:val="16"/>
          <w:szCs w:val="16"/>
          <w:lang w:val="uk-UA"/>
        </w:rPr>
        <w:t>розд</w:t>
      </w:r>
      <w:proofErr w:type="spellEnd"/>
      <w:r w:rsidRPr="007807E9">
        <w:rPr>
          <w:sz w:val="16"/>
          <w:szCs w:val="16"/>
          <w:lang w:val="uk-UA"/>
        </w:rPr>
        <w:t xml:space="preserve">. XX Податкового кодексу України від 02 грудня 2010 року № 2755-VI (далі – ПКУ), належить до доходів загального фонду Державного бюджету України.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У разі зміни місцезнаходження суб’єктів господарювання – платників податків сплата визначених законодавством податків і зборів після реєстрації здійснюється за місцем попередньої реєстрації до закінчення поточного бюджетного періоду (п. 8 ст. 45 БКУ).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Згідно з </w:t>
      </w:r>
      <w:proofErr w:type="spellStart"/>
      <w:r w:rsidRPr="007807E9">
        <w:rPr>
          <w:sz w:val="16"/>
          <w:szCs w:val="16"/>
          <w:lang w:val="uk-UA"/>
        </w:rPr>
        <w:t>п.п</w:t>
      </w:r>
      <w:proofErr w:type="spellEnd"/>
      <w:r w:rsidRPr="007807E9">
        <w:rPr>
          <w:sz w:val="16"/>
          <w:szCs w:val="16"/>
          <w:lang w:val="uk-UA"/>
        </w:rPr>
        <w:t xml:space="preserve">. «б» п. 176.2 ст. 176 ПКУ особи, які відповідно до ПКУ мають статус податкових агентів, та платники єдиного внеску зобов’язані подавати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до контролюючого органу за основним місцем обліку: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для податкових агентів, які є фізичними особами – підприємцями та особами, які провадять незалежну професійну діяльність, – у строки, встановлені ПКУ для податкового кварталу (з розбивкою по місяцях звітного кварталу);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для інших податкових агентів, крім фізичних осіб – підприємців та/або осіб, які провадять незалежну професійну діяльність, – у строки, встановлені ПКУ для податкового місяця.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Наказом Міністерства фінансів України від 09.12.2011 № 1588 затверджено Порядок обліку платників податків і зборів (із змінами) (далі – Порядок № 1588), відповідно до п. 10.13 </w:t>
      </w:r>
      <w:proofErr w:type="spellStart"/>
      <w:r w:rsidRPr="007807E9">
        <w:rPr>
          <w:sz w:val="16"/>
          <w:szCs w:val="16"/>
          <w:lang w:val="uk-UA"/>
        </w:rPr>
        <w:t>розд</w:t>
      </w:r>
      <w:proofErr w:type="spellEnd"/>
      <w:r w:rsidRPr="007807E9">
        <w:rPr>
          <w:sz w:val="16"/>
          <w:szCs w:val="16"/>
          <w:lang w:val="uk-UA"/>
        </w:rPr>
        <w:t xml:space="preserve">. X якого, платник податків, який згідно з п. 10.2 </w:t>
      </w:r>
      <w:proofErr w:type="spellStart"/>
      <w:r w:rsidRPr="007807E9">
        <w:rPr>
          <w:sz w:val="16"/>
          <w:szCs w:val="16"/>
          <w:lang w:val="uk-UA"/>
        </w:rPr>
        <w:t>розд</w:t>
      </w:r>
      <w:proofErr w:type="spellEnd"/>
      <w:r w:rsidRPr="007807E9">
        <w:rPr>
          <w:sz w:val="16"/>
          <w:szCs w:val="16"/>
          <w:lang w:val="uk-UA"/>
        </w:rPr>
        <w:t xml:space="preserve">. Х Порядку має сплачувати за попереднім місцезнаходженням податки і збори, які розподіляються між державним та місцевими бюджетами, та місцеві податки і збори, після взяття на облік в контролюючому органі за новим місцезнаходженням (основне місце обліку) обліковується до кінця бюджетного періоду (календарного року) в контролюючому органі за попереднім місцезнаходженням (неосновне місце обліку) із відповідною ознакою.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Відповідно до п. 10.2 </w:t>
      </w:r>
      <w:proofErr w:type="spellStart"/>
      <w:r w:rsidRPr="007807E9">
        <w:rPr>
          <w:sz w:val="16"/>
          <w:szCs w:val="16"/>
          <w:lang w:val="uk-UA"/>
        </w:rPr>
        <w:t>розд</w:t>
      </w:r>
      <w:proofErr w:type="spellEnd"/>
      <w:r w:rsidRPr="007807E9">
        <w:rPr>
          <w:sz w:val="16"/>
          <w:szCs w:val="16"/>
          <w:lang w:val="uk-UA"/>
        </w:rPr>
        <w:t xml:space="preserve">. Х Порядку № 1588 у разі зміни місцезнаходження суб’єкта господарювання та його реєстрації як платника податків за новим місцезнаходженням сплата визначених податковим законодавством загальнодержавних податків і зборів, які розподіляються між державним та місцевими бюджетами, та місцевих податків і зборів здійснюється за місцем попередньої реєстрації платника податків до закінчення поточного бюджетного періоду.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Якщо внаслідок зміни місцезнаходження юридичної особи змінюється територія територіальної громади, такий платник податків обліковується: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із визначенням кодів територій територіальної громади згідно з Кодифікатором адміністративно – територіальних одиниць та територій територіальних громад за попереднім та новим місцезнаходженням платника податків;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до закінчення бюджетного періоду з ознакою щодо сплати за попереднім місцезнаходженням податків і зборів, які розподіляються між державним та місцевими бюджетами, та місцевих податків і зборів.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З огляду на вищезазначене, у разі зміни суб’єктом господарювання місцезнаходження, пов’язаного зі зміною адміністративного району, військовий збір сплачується до закінчення поточного бюджетного року за попереднім місцезнаходженням.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При цьому Розрахунок подається за основним місцем обліку, тобто до контролюючого органу за новим місцезнаходженням суб’єкта господарювання.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Як зазначити у податковій декларації з податку на прибуток підприємств інформацію про незастосування коригувань фінансового результату до оподаткування на різниці?</w:t>
      </w:r>
    </w:p>
    <w:p w:rsidR="002B3481"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4156AB" w:rsidRPr="007807E9">
        <w:rPr>
          <w:sz w:val="16"/>
          <w:szCs w:val="16"/>
          <w:lang w:val="uk-UA"/>
        </w:rPr>
        <w:t>Кам’янський</w:t>
      </w:r>
      <w:proofErr w:type="spellEnd"/>
      <w:r w:rsidRPr="007807E9">
        <w:rPr>
          <w:bCs/>
          <w:kern w:val="36"/>
          <w:sz w:val="16"/>
          <w:szCs w:val="16"/>
          <w:lang w:val="uk-UA"/>
        </w:rPr>
        <w:t xml:space="preserve"> район) </w:t>
      </w:r>
      <w:r w:rsidR="002B3481" w:rsidRPr="007807E9">
        <w:rPr>
          <w:sz w:val="16"/>
          <w:szCs w:val="16"/>
          <w:lang w:val="uk-UA"/>
        </w:rPr>
        <w:t xml:space="preserve">повідомляє.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lastRenderedPageBreak/>
        <w:t xml:space="preserve">Відповідно до абзацу восьмого </w:t>
      </w:r>
      <w:proofErr w:type="spellStart"/>
      <w:r w:rsidRPr="007807E9">
        <w:rPr>
          <w:sz w:val="16"/>
          <w:szCs w:val="16"/>
          <w:lang w:val="uk-UA"/>
        </w:rPr>
        <w:t>п.п</w:t>
      </w:r>
      <w:proofErr w:type="spellEnd"/>
      <w:r w:rsidRPr="007807E9">
        <w:rPr>
          <w:sz w:val="16"/>
          <w:szCs w:val="16"/>
          <w:lang w:val="uk-UA"/>
        </w:rPr>
        <w:t xml:space="preserve">. 134.1.1 п. 134.1 ст. 134 Податкового кодексу України (далі – ПКУ) для платників податку, у яких річний дохід від будь-якої діяльності (за вирахуванням непрямих податків), визначений за правилами бухгалтерського обліку, за останній річний звітний період не перевищує 40 млн. грн., об’єкт оподаткування може визначатися без коригування фінансового результату до оподаткування на всі різниці (крім від’ємного значення об’єкта оподаткування минулих податкових (звітних) років та коригувань, визначених </w:t>
      </w:r>
      <w:proofErr w:type="spellStart"/>
      <w:r w:rsidRPr="007807E9">
        <w:rPr>
          <w:sz w:val="16"/>
          <w:szCs w:val="16"/>
          <w:lang w:val="uk-UA"/>
        </w:rPr>
        <w:t>п.п</w:t>
      </w:r>
      <w:proofErr w:type="spellEnd"/>
      <w:r w:rsidRPr="007807E9">
        <w:rPr>
          <w:sz w:val="16"/>
          <w:szCs w:val="16"/>
          <w:lang w:val="uk-UA"/>
        </w:rPr>
        <w:t xml:space="preserve">. 140.4.8 п. 140.4, </w:t>
      </w:r>
      <w:proofErr w:type="spellStart"/>
      <w:r w:rsidRPr="007807E9">
        <w:rPr>
          <w:sz w:val="16"/>
          <w:szCs w:val="16"/>
          <w:lang w:val="uk-UA"/>
        </w:rPr>
        <w:t>п.п</w:t>
      </w:r>
      <w:proofErr w:type="spellEnd"/>
      <w:r w:rsidRPr="007807E9">
        <w:rPr>
          <w:sz w:val="16"/>
          <w:szCs w:val="16"/>
          <w:lang w:val="uk-UA"/>
        </w:rPr>
        <w:t xml:space="preserve">. 140.5.16 п. 140.5, п. 140.6 ст. 140 ПКУ), визначені відповідно до положень </w:t>
      </w:r>
      <w:proofErr w:type="spellStart"/>
      <w:r w:rsidRPr="007807E9">
        <w:rPr>
          <w:sz w:val="16"/>
          <w:szCs w:val="16"/>
          <w:lang w:val="uk-UA"/>
        </w:rPr>
        <w:t>розд</w:t>
      </w:r>
      <w:proofErr w:type="spellEnd"/>
      <w:r w:rsidRPr="007807E9">
        <w:rPr>
          <w:sz w:val="16"/>
          <w:szCs w:val="16"/>
          <w:lang w:val="uk-UA"/>
        </w:rPr>
        <w:t xml:space="preserve">. ІІІ ПКУ. Платник податку, у якого річний дохід (за вирахуванням непрямих податків), визначений за правилами бухгалтерського обліку, за останній річний звітний період не перевищує 40 млн. грн., має право прийняти рішення про незастосування коригування фінансового результату до оподаткування на всі різниці (крім від’ємного значення об’єкта оподаткування минулих податкових (звітних) років та коригувань, визначених </w:t>
      </w:r>
      <w:proofErr w:type="spellStart"/>
      <w:r w:rsidRPr="007807E9">
        <w:rPr>
          <w:sz w:val="16"/>
          <w:szCs w:val="16"/>
          <w:lang w:val="uk-UA"/>
        </w:rPr>
        <w:t>п.п</w:t>
      </w:r>
      <w:proofErr w:type="spellEnd"/>
      <w:r w:rsidRPr="007807E9">
        <w:rPr>
          <w:sz w:val="16"/>
          <w:szCs w:val="16"/>
          <w:lang w:val="uk-UA"/>
        </w:rPr>
        <w:t xml:space="preserve">. 140.4.8 п. 140.4, </w:t>
      </w:r>
      <w:proofErr w:type="spellStart"/>
      <w:r w:rsidRPr="007807E9">
        <w:rPr>
          <w:sz w:val="16"/>
          <w:szCs w:val="16"/>
          <w:lang w:val="uk-UA"/>
        </w:rPr>
        <w:t>п.п</w:t>
      </w:r>
      <w:proofErr w:type="spellEnd"/>
      <w:r w:rsidRPr="007807E9">
        <w:rPr>
          <w:sz w:val="16"/>
          <w:szCs w:val="16"/>
          <w:lang w:val="uk-UA"/>
        </w:rPr>
        <w:t xml:space="preserve">. 140.5.16 п. 140.5, п. 140.6 ст. 140 ПКУ), визначені відповідно до положень </w:t>
      </w:r>
      <w:proofErr w:type="spellStart"/>
      <w:r w:rsidRPr="007807E9">
        <w:rPr>
          <w:sz w:val="16"/>
          <w:szCs w:val="16"/>
          <w:lang w:val="uk-UA"/>
        </w:rPr>
        <w:t>розд</w:t>
      </w:r>
      <w:proofErr w:type="spellEnd"/>
      <w:r w:rsidRPr="007807E9">
        <w:rPr>
          <w:sz w:val="16"/>
          <w:szCs w:val="16"/>
          <w:lang w:val="uk-UA"/>
        </w:rPr>
        <w:t xml:space="preserve">. ІІІ ПКУ, не більше одного разу протягом безперервної сукупності років, у кожному з яких виконується зазначений критерій щодо розміру доходу. Про прийняте рішення платник податку зазначає у податковій звітності з цього податку, що подається за перший рік такої безперервної сукупності років. У подальші роки такої сукупності років коригування фінансового результату також не застосовуються, крім від’ємного значення об’єкта оподаткування минулих податкових (звітних) років та коригувань, визначених </w:t>
      </w:r>
      <w:proofErr w:type="spellStart"/>
      <w:r w:rsidRPr="007807E9">
        <w:rPr>
          <w:sz w:val="16"/>
          <w:szCs w:val="16"/>
          <w:lang w:val="uk-UA"/>
        </w:rPr>
        <w:t>п.п</w:t>
      </w:r>
      <w:proofErr w:type="spellEnd"/>
      <w:r w:rsidRPr="007807E9">
        <w:rPr>
          <w:sz w:val="16"/>
          <w:szCs w:val="16"/>
          <w:lang w:val="uk-UA"/>
        </w:rPr>
        <w:t xml:space="preserve">. 140.4.8 п. 140.4, </w:t>
      </w:r>
      <w:proofErr w:type="spellStart"/>
      <w:r w:rsidRPr="007807E9">
        <w:rPr>
          <w:sz w:val="16"/>
          <w:szCs w:val="16"/>
          <w:lang w:val="uk-UA"/>
        </w:rPr>
        <w:t>п.п</w:t>
      </w:r>
      <w:proofErr w:type="spellEnd"/>
      <w:r w:rsidRPr="007807E9">
        <w:rPr>
          <w:sz w:val="16"/>
          <w:szCs w:val="16"/>
          <w:lang w:val="uk-UA"/>
        </w:rPr>
        <w:t xml:space="preserve">. 140.5.16 п. 140.5, п. 140.6 ст. 140 ПКУ.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Форму Податкової декларації з податку на прибуток підприємств затверджено наказом Міністерства фінансів України від 20.10.2015 № 897 (далі – Декларація).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Отже, якщо платником податку, у якого річний дохід (за вирахуванням непрямих податків), визначений за правилами бухгалтерського обліку, за останній річний звітний період не перевищує 40 млн. грн., прийнято рішення про незастосування коригування фінансового результату до оподаткування на всі різниці (крім від’ємного значення об’єкта оподаткування минулих податкових (звітних) років та коригувань, визначених </w:t>
      </w:r>
      <w:proofErr w:type="spellStart"/>
      <w:r w:rsidRPr="007807E9">
        <w:rPr>
          <w:sz w:val="16"/>
          <w:szCs w:val="16"/>
          <w:lang w:val="uk-UA"/>
        </w:rPr>
        <w:t>п.п</w:t>
      </w:r>
      <w:proofErr w:type="spellEnd"/>
      <w:r w:rsidRPr="007807E9">
        <w:rPr>
          <w:sz w:val="16"/>
          <w:szCs w:val="16"/>
          <w:lang w:val="uk-UA"/>
        </w:rPr>
        <w:t xml:space="preserve">. 140.4.8 п. 140.4 та </w:t>
      </w:r>
      <w:proofErr w:type="spellStart"/>
      <w:r w:rsidRPr="007807E9">
        <w:rPr>
          <w:sz w:val="16"/>
          <w:szCs w:val="16"/>
          <w:lang w:val="uk-UA"/>
        </w:rPr>
        <w:t>п.п</w:t>
      </w:r>
      <w:proofErr w:type="spellEnd"/>
      <w:r w:rsidRPr="007807E9">
        <w:rPr>
          <w:sz w:val="16"/>
          <w:szCs w:val="16"/>
          <w:lang w:val="uk-UA"/>
        </w:rPr>
        <w:t xml:space="preserve">. 140.5.16 п. 140.5 ст. 140, п. 140.6 ст. 140 ПКУ), визначені відповідно до положень </w:t>
      </w:r>
      <w:proofErr w:type="spellStart"/>
      <w:r w:rsidRPr="007807E9">
        <w:rPr>
          <w:sz w:val="16"/>
          <w:szCs w:val="16"/>
          <w:lang w:val="uk-UA"/>
        </w:rPr>
        <w:t>розд</w:t>
      </w:r>
      <w:proofErr w:type="spellEnd"/>
      <w:r w:rsidRPr="007807E9">
        <w:rPr>
          <w:sz w:val="16"/>
          <w:szCs w:val="16"/>
          <w:lang w:val="uk-UA"/>
        </w:rPr>
        <w:t xml:space="preserve">. ІІІ ПКУ, то в основній частині Декларації у полі «Наявність рішення» проставляється позначка, а у полі «Прийнято рішення про незастосування коригувань фінансового результату до оподаткування на усі різниці» – номер та дата розпорядчого документа підприємства, на підставі якого прийнято таке рішення. </w:t>
      </w:r>
    </w:p>
    <w:p w:rsidR="002B3481" w:rsidRPr="007807E9" w:rsidRDefault="002B3481" w:rsidP="004A2896">
      <w:pPr>
        <w:pStyle w:val="1"/>
        <w:spacing w:before="360" w:beforeAutospacing="0" w:after="360" w:afterAutospacing="0"/>
        <w:ind w:firstLine="709"/>
        <w:jc w:val="center"/>
        <w:rPr>
          <w:sz w:val="16"/>
          <w:szCs w:val="16"/>
          <w:lang w:val="uk-UA"/>
        </w:rPr>
      </w:pPr>
      <w:proofErr w:type="spellStart"/>
      <w:r w:rsidRPr="007807E9">
        <w:rPr>
          <w:sz w:val="16"/>
          <w:szCs w:val="16"/>
          <w:lang w:val="uk-UA"/>
        </w:rPr>
        <w:t>Комплаєнс</w:t>
      </w:r>
      <w:proofErr w:type="spellEnd"/>
      <w:r w:rsidRPr="007807E9">
        <w:rPr>
          <w:sz w:val="16"/>
          <w:szCs w:val="16"/>
          <w:lang w:val="uk-UA"/>
        </w:rPr>
        <w:t xml:space="preserve"> – це система заходів та процедур, що здійснюються податковими органами з метою підвищення рівня добровільного виконання обов’язків платниками </w:t>
      </w:r>
    </w:p>
    <w:p w:rsidR="002B3481"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4156AB" w:rsidRPr="007807E9">
        <w:rPr>
          <w:sz w:val="16"/>
          <w:szCs w:val="16"/>
          <w:lang w:val="uk-UA"/>
        </w:rPr>
        <w:t>Кам’янський</w:t>
      </w:r>
      <w:proofErr w:type="spellEnd"/>
      <w:r w:rsidRPr="007807E9">
        <w:rPr>
          <w:bCs/>
          <w:kern w:val="36"/>
          <w:sz w:val="16"/>
          <w:szCs w:val="16"/>
          <w:lang w:val="uk-UA"/>
        </w:rPr>
        <w:t xml:space="preserve"> район) </w:t>
      </w:r>
      <w:r w:rsidR="002B3481" w:rsidRPr="007807E9">
        <w:rPr>
          <w:sz w:val="16"/>
          <w:szCs w:val="16"/>
          <w:lang w:val="uk-UA"/>
        </w:rPr>
        <w:t xml:space="preserve">нагадує, що відповідно до Податкового кодексу України (далі – ПКУ), </w:t>
      </w:r>
      <w:proofErr w:type="spellStart"/>
      <w:r w:rsidR="002B3481" w:rsidRPr="007807E9">
        <w:rPr>
          <w:sz w:val="16"/>
          <w:szCs w:val="16"/>
          <w:lang w:val="uk-UA"/>
        </w:rPr>
        <w:t>комплаєнс</w:t>
      </w:r>
      <w:proofErr w:type="spellEnd"/>
      <w:r w:rsidR="002B3481" w:rsidRPr="007807E9">
        <w:rPr>
          <w:sz w:val="16"/>
          <w:szCs w:val="16"/>
          <w:lang w:val="uk-UA"/>
        </w:rPr>
        <w:t xml:space="preserve"> – це система заходів та процедур, що здійснюються податковими органами з метою підвищення рівня добровільного виконання податкових та інших, відповідно до вимог податкового та іншого законодавства, контроль за дотриманням якого покладено на органи ДПС, та зменшення ймовірності настання податкового ризику (</w:t>
      </w:r>
      <w:proofErr w:type="spellStart"/>
      <w:r w:rsidR="002B3481" w:rsidRPr="007807E9">
        <w:rPr>
          <w:sz w:val="16"/>
          <w:szCs w:val="16"/>
          <w:lang w:val="uk-UA"/>
        </w:rPr>
        <w:t>комплаєнс-ризику</w:t>
      </w:r>
      <w:proofErr w:type="spellEnd"/>
      <w:r w:rsidR="002B3481" w:rsidRPr="007807E9">
        <w:rPr>
          <w:sz w:val="16"/>
          <w:szCs w:val="16"/>
          <w:lang w:val="uk-UA"/>
        </w:rPr>
        <w:t xml:space="preserve">).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Управління </w:t>
      </w:r>
      <w:proofErr w:type="spellStart"/>
      <w:r w:rsidRPr="007807E9">
        <w:rPr>
          <w:sz w:val="16"/>
          <w:szCs w:val="16"/>
          <w:lang w:val="uk-UA"/>
        </w:rPr>
        <w:t>комплаєнс-ризиками</w:t>
      </w:r>
      <w:proofErr w:type="spellEnd"/>
      <w:r w:rsidRPr="007807E9">
        <w:rPr>
          <w:sz w:val="16"/>
          <w:szCs w:val="16"/>
          <w:lang w:val="uk-UA"/>
        </w:rPr>
        <w:t xml:space="preserve"> охоплює базові / основні обов’язки платника податків, визначені Податковим кодексом України: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реєстрації платником податку;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подання звітності;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повне декларування;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своєчасна сплата належних бюджету платежів.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Завдання – здійснити аналіз, визначити найбільші ризики, з’ясувати їх причину та спрямувати роботу ДПС для досягнення максимального ефекту в умовах обмежених трудових ресурсів, забезпечити однаковий, справедливий і неупереджений підхід до всіх платників.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Реалізація експериментального </w:t>
      </w:r>
      <w:proofErr w:type="spellStart"/>
      <w:r w:rsidRPr="007807E9">
        <w:rPr>
          <w:sz w:val="16"/>
          <w:szCs w:val="16"/>
          <w:lang w:val="uk-UA"/>
        </w:rPr>
        <w:t>проєкту</w:t>
      </w:r>
      <w:proofErr w:type="spellEnd"/>
      <w:r w:rsidRPr="007807E9">
        <w:rPr>
          <w:sz w:val="16"/>
          <w:szCs w:val="16"/>
          <w:lang w:val="uk-UA"/>
        </w:rPr>
        <w:t xml:space="preserve"> забезпечить систематизацію та впорядкування діяльності податкових органів з управління </w:t>
      </w:r>
      <w:proofErr w:type="spellStart"/>
      <w:r w:rsidRPr="007807E9">
        <w:rPr>
          <w:sz w:val="16"/>
          <w:szCs w:val="16"/>
          <w:lang w:val="uk-UA"/>
        </w:rPr>
        <w:t>комплаєнс-ризиками</w:t>
      </w:r>
      <w:proofErr w:type="spellEnd"/>
      <w:r w:rsidRPr="007807E9">
        <w:rPr>
          <w:sz w:val="16"/>
          <w:szCs w:val="16"/>
          <w:lang w:val="uk-UA"/>
        </w:rPr>
        <w:t xml:space="preserve">.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 xml:space="preserve">Трудові відносини: роботодавець зобов’язаний поінформувати працівника про особливості трудової діяльності перед початком роботи </w:t>
      </w:r>
    </w:p>
    <w:p w:rsidR="002B3481"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4156AB" w:rsidRPr="007807E9">
        <w:rPr>
          <w:sz w:val="16"/>
          <w:szCs w:val="16"/>
          <w:lang w:val="uk-UA"/>
        </w:rPr>
        <w:t>Кам’янський</w:t>
      </w:r>
      <w:proofErr w:type="spellEnd"/>
      <w:r w:rsidRPr="007807E9">
        <w:rPr>
          <w:bCs/>
          <w:kern w:val="36"/>
          <w:sz w:val="16"/>
          <w:szCs w:val="16"/>
          <w:lang w:val="uk-UA"/>
        </w:rPr>
        <w:t xml:space="preserve"> район) </w:t>
      </w:r>
      <w:r w:rsidR="002B3481" w:rsidRPr="007807E9">
        <w:rPr>
          <w:sz w:val="16"/>
          <w:szCs w:val="16"/>
          <w:lang w:val="uk-UA"/>
        </w:rPr>
        <w:t xml:space="preserve">інформує.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Кодекс законів про працю в Україні (далі – </w:t>
      </w:r>
      <w:proofErr w:type="spellStart"/>
      <w:r w:rsidRPr="007807E9">
        <w:rPr>
          <w:sz w:val="16"/>
          <w:szCs w:val="16"/>
          <w:lang w:val="uk-UA"/>
        </w:rPr>
        <w:t>КЗпП</w:t>
      </w:r>
      <w:proofErr w:type="spellEnd"/>
      <w:r w:rsidRPr="007807E9">
        <w:rPr>
          <w:sz w:val="16"/>
          <w:szCs w:val="16"/>
          <w:lang w:val="uk-UA"/>
        </w:rPr>
        <w:t xml:space="preserve">) зобов’язує роботодавця до початку роботи за трудовим договором в узгоджений із працівником спосіб поінформувати його про низку </w:t>
      </w:r>
      <w:proofErr w:type="spellStart"/>
      <w:r w:rsidRPr="007807E9">
        <w:rPr>
          <w:sz w:val="16"/>
          <w:szCs w:val="16"/>
          <w:lang w:val="uk-UA"/>
        </w:rPr>
        <w:t>обовʼязкової</w:t>
      </w:r>
      <w:proofErr w:type="spellEnd"/>
      <w:r w:rsidRPr="007807E9">
        <w:rPr>
          <w:sz w:val="16"/>
          <w:szCs w:val="16"/>
          <w:lang w:val="uk-UA"/>
        </w:rPr>
        <w:t xml:space="preserve"> інформації.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Так, обов’язок роботодавця до початку роботи поінформувати найманого працівника про: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1) місце роботи (інформація про роботодавця, зокрема, його місцезнаходження), трудову функцію, яку зобов’язаний виконувати працівник (посада й перелік посадових обов’язків), дату початку роботи;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2) визначене робоче місце, забезпечення необхідними для роботи засобами;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3) права та обов’язки, умови праці;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4) наявність на робочому місці небезпечних і шкідливих виробничих факторів, які ще не усунуті, та можливі наслідки їх впливу на здоров’я, а також про право на пільги та компенсації за роботу в таких умовах відповідно до законодавства й колективного договору – під підпис;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5) правила внутрішнього трудового розпорядку або умови встановлення режиму роботи, тривалість робочого часу й відпочинку, а також про положення колективного договору (в разі його укладення);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6) проходження інструктажу з охорони праці, виробничої санітарії, гігієни праці та протипожежної охорони;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7) організацію професійного навчання працівників (якщо таке навчання передбачене);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8) тривалість щорічної відпустки, умови та розмір оплати праці;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9) процедуру та встановлені </w:t>
      </w:r>
      <w:proofErr w:type="spellStart"/>
      <w:r w:rsidRPr="007807E9">
        <w:rPr>
          <w:sz w:val="16"/>
          <w:szCs w:val="16"/>
          <w:lang w:val="uk-UA"/>
        </w:rPr>
        <w:t>КЗпП</w:t>
      </w:r>
      <w:proofErr w:type="spellEnd"/>
      <w:r w:rsidRPr="007807E9">
        <w:rPr>
          <w:sz w:val="16"/>
          <w:szCs w:val="16"/>
          <w:lang w:val="uk-UA"/>
        </w:rPr>
        <w:t xml:space="preserve"> строки попередження про припинення трудового договору, яких мають дотримуватися працівник і роботодавець. </w:t>
      </w:r>
    </w:p>
    <w:p w:rsidR="002B3481" w:rsidRPr="007807E9" w:rsidRDefault="002B3481" w:rsidP="00FC3296">
      <w:pPr>
        <w:pStyle w:val="a3"/>
        <w:spacing w:before="0" w:beforeAutospacing="0" w:after="0" w:afterAutospacing="0"/>
        <w:ind w:firstLine="709"/>
        <w:jc w:val="both"/>
        <w:rPr>
          <w:sz w:val="16"/>
          <w:szCs w:val="16"/>
          <w:lang w:val="uk-UA"/>
        </w:rPr>
      </w:pPr>
      <w:proofErr w:type="spellStart"/>
      <w:r w:rsidRPr="007807E9">
        <w:rPr>
          <w:sz w:val="16"/>
          <w:szCs w:val="16"/>
          <w:lang w:val="uk-UA"/>
        </w:rPr>
        <w:t>Довідково</w:t>
      </w:r>
      <w:proofErr w:type="spellEnd"/>
      <w:r w:rsidRPr="007807E9">
        <w:rPr>
          <w:sz w:val="16"/>
          <w:szCs w:val="16"/>
          <w:lang w:val="uk-UA"/>
        </w:rPr>
        <w:t xml:space="preserve">: ст. 29 </w:t>
      </w:r>
      <w:proofErr w:type="spellStart"/>
      <w:r w:rsidRPr="007807E9">
        <w:rPr>
          <w:sz w:val="16"/>
          <w:szCs w:val="16"/>
          <w:lang w:val="uk-UA"/>
        </w:rPr>
        <w:t>КЗпП</w:t>
      </w:r>
      <w:proofErr w:type="spellEnd"/>
      <w:r w:rsidRPr="007807E9">
        <w:rPr>
          <w:sz w:val="16"/>
          <w:szCs w:val="16"/>
          <w:lang w:val="uk-UA"/>
        </w:rPr>
        <w:t xml:space="preserve">. </w:t>
      </w:r>
    </w:p>
    <w:p w:rsidR="002B3481" w:rsidRPr="007807E9" w:rsidRDefault="002B3481" w:rsidP="004A2896">
      <w:pPr>
        <w:pStyle w:val="1"/>
        <w:spacing w:before="360" w:beforeAutospacing="0" w:after="360" w:afterAutospacing="0"/>
        <w:ind w:firstLine="709"/>
        <w:jc w:val="center"/>
        <w:rPr>
          <w:sz w:val="16"/>
          <w:szCs w:val="16"/>
          <w:lang w:val="uk-UA"/>
        </w:rPr>
      </w:pPr>
      <w:r w:rsidRPr="007807E9">
        <w:rPr>
          <w:sz w:val="16"/>
          <w:szCs w:val="16"/>
          <w:lang w:val="uk-UA"/>
        </w:rPr>
        <w:t>Електронний кабінет – інструмент цифрової взаємодії, який надає широкий спектр можливостей</w:t>
      </w:r>
    </w:p>
    <w:p w:rsidR="002B3481"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551C1B" w:rsidRPr="007807E9">
        <w:rPr>
          <w:sz w:val="16"/>
          <w:szCs w:val="16"/>
          <w:lang w:val="uk-UA"/>
        </w:rPr>
        <w:t>Кам’янський</w:t>
      </w:r>
      <w:proofErr w:type="spellEnd"/>
      <w:r w:rsidRPr="007807E9">
        <w:rPr>
          <w:bCs/>
          <w:kern w:val="36"/>
          <w:sz w:val="16"/>
          <w:szCs w:val="16"/>
          <w:lang w:val="uk-UA"/>
        </w:rPr>
        <w:t xml:space="preserve"> район) </w:t>
      </w:r>
      <w:r w:rsidR="002B3481" w:rsidRPr="007807E9">
        <w:rPr>
          <w:sz w:val="16"/>
          <w:szCs w:val="16"/>
          <w:lang w:val="uk-UA"/>
        </w:rPr>
        <w:t xml:space="preserve">нагадує.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lastRenderedPageBreak/>
        <w:t xml:space="preserve">Для комфортної взаємодії громадян і бізнесу з податковими органами функціонує Електронний кабінет (Е-кабінет) – найпопулярніший </w:t>
      </w:r>
      <w:proofErr w:type="spellStart"/>
      <w:r w:rsidRPr="007807E9">
        <w:rPr>
          <w:sz w:val="16"/>
          <w:szCs w:val="16"/>
          <w:lang w:val="uk-UA"/>
        </w:rPr>
        <w:t>онлайн-сервіс</w:t>
      </w:r>
      <w:proofErr w:type="spellEnd"/>
      <w:r w:rsidRPr="007807E9">
        <w:rPr>
          <w:sz w:val="16"/>
          <w:szCs w:val="16"/>
          <w:lang w:val="uk-UA"/>
        </w:rPr>
        <w:t xml:space="preserve"> ДПС, який надає понад 130 електронних послуг.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За допомогою сервісів Е-кабінету 24/7/365 у режимі </w:t>
      </w:r>
      <w:proofErr w:type="spellStart"/>
      <w:r w:rsidRPr="007807E9">
        <w:rPr>
          <w:sz w:val="16"/>
          <w:szCs w:val="16"/>
          <w:lang w:val="uk-UA"/>
        </w:rPr>
        <w:t>онлайн</w:t>
      </w:r>
      <w:proofErr w:type="spellEnd"/>
      <w:r w:rsidRPr="007807E9">
        <w:rPr>
          <w:sz w:val="16"/>
          <w:szCs w:val="16"/>
          <w:lang w:val="uk-UA"/>
        </w:rPr>
        <w:t xml:space="preserve"> можна, зокрема, подати звітність, зареєструвати податкові та акцизні накладні, здійснити листування з податковою службою, переглянути стан розрахунків з бюджетом, отримати відомості з реєстрів тощо.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Е-кабінет – це відсутність паперових документів, своєчасне отримання повідомлень, вимог, рішень та іншої офіційної кореспонденції від податкової служби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Для доступу до приватної частині Е-кабінету необхідно отримати кваліфікований електронний підпис у будь-якого Кваліфікованого надавача електронних довірчих послуг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Е-кабінет забезпечує реалізацію завдань Національної стратегії доходів до 2030 року, а саме: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спрощення комунікації між платниками та контролюючими органами: Е-кабінет надає платникам можливість виконувати свої податкові зобов’язання дистанційно, що робить взаємодію з податковою службою максимально зручною, прозорою та ефективною;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зменшення адміністративного навантаження: завдяки Е-кабінету у платників значно скорочується час на подання документів та отримання необхідної інформації, зменшуються витрати на ведення бухгалтерського обліку, мінімізується паперова робота;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підвищення ефективності адміністрування: функціонал Е-кабінету надає можливість автоматизувати низку процесів, пов’язаних з обліком, поданням звітності, сплатою податків, аналізом даних тощо;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підвищення податкової дисципліни: завдяки доступності інформації і спрощенню процедур бухгалтерського та податкового обліку Е-кабінет сприяє добровільній сплаті податків та зниженню рівня ухилення від оподаткування;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 інтеграція з іншими державними сервісами: Е-кабінет є частиною загальної </w:t>
      </w:r>
      <w:proofErr w:type="spellStart"/>
      <w:r w:rsidRPr="007807E9">
        <w:rPr>
          <w:sz w:val="16"/>
          <w:szCs w:val="16"/>
          <w:lang w:val="uk-UA"/>
        </w:rPr>
        <w:t>цифровізації</w:t>
      </w:r>
      <w:proofErr w:type="spellEnd"/>
      <w:r w:rsidRPr="007807E9">
        <w:rPr>
          <w:sz w:val="16"/>
          <w:szCs w:val="16"/>
          <w:lang w:val="uk-UA"/>
        </w:rPr>
        <w:t xml:space="preserve"> держави, інтегруючись, зокрема з Єдиним державним </w:t>
      </w:r>
      <w:proofErr w:type="spellStart"/>
      <w:r w:rsidRPr="007807E9">
        <w:rPr>
          <w:sz w:val="16"/>
          <w:szCs w:val="16"/>
          <w:lang w:val="uk-UA"/>
        </w:rPr>
        <w:t>вебпорталом</w:t>
      </w:r>
      <w:proofErr w:type="spellEnd"/>
      <w:r w:rsidRPr="007807E9">
        <w:rPr>
          <w:sz w:val="16"/>
          <w:szCs w:val="16"/>
          <w:lang w:val="uk-UA"/>
        </w:rPr>
        <w:t xml:space="preserve"> електронних послуг «Дія», що дозволяє фізичним особам отримувати комплексні послуги.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Е-кабінет – це сучасний, безпечний і зручний сервіс, який є простим і ефективним способом комунікації з податковою службою.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Е-кабінет дозволяє економити час та уникати черг у податкових установах і не потребує встановлення додаткового програмного забезпечення. </w:t>
      </w:r>
    </w:p>
    <w:p w:rsidR="002B3481" w:rsidRPr="007807E9" w:rsidRDefault="002B3481" w:rsidP="00FC3296">
      <w:pPr>
        <w:pStyle w:val="a3"/>
        <w:spacing w:before="0" w:beforeAutospacing="0" w:after="0" w:afterAutospacing="0"/>
        <w:ind w:firstLine="709"/>
        <w:jc w:val="both"/>
        <w:rPr>
          <w:sz w:val="16"/>
          <w:szCs w:val="16"/>
          <w:lang w:val="uk-UA"/>
        </w:rPr>
      </w:pPr>
      <w:r w:rsidRPr="007807E9">
        <w:rPr>
          <w:sz w:val="16"/>
          <w:szCs w:val="16"/>
          <w:lang w:val="uk-UA"/>
        </w:rPr>
        <w:t xml:space="preserve">Долучайтесь! </w:t>
      </w:r>
    </w:p>
    <w:p w:rsidR="006E0FFF" w:rsidRPr="007807E9" w:rsidRDefault="006E0FFF" w:rsidP="004A2896">
      <w:pPr>
        <w:pStyle w:val="1"/>
        <w:spacing w:before="360" w:beforeAutospacing="0" w:after="360" w:afterAutospacing="0"/>
        <w:ind w:firstLine="709"/>
        <w:jc w:val="center"/>
        <w:rPr>
          <w:sz w:val="16"/>
          <w:szCs w:val="16"/>
          <w:lang w:val="uk-UA"/>
        </w:rPr>
      </w:pPr>
      <w:r w:rsidRPr="007807E9">
        <w:rPr>
          <w:sz w:val="16"/>
          <w:szCs w:val="16"/>
          <w:lang w:val="uk-UA"/>
        </w:rPr>
        <w:t>До уваги податкових агентів!</w:t>
      </w:r>
    </w:p>
    <w:p w:rsidR="006E0FFF"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551C1B" w:rsidRPr="007807E9">
        <w:rPr>
          <w:sz w:val="16"/>
          <w:szCs w:val="16"/>
          <w:lang w:val="uk-UA"/>
        </w:rPr>
        <w:t>Кам’янський</w:t>
      </w:r>
      <w:proofErr w:type="spellEnd"/>
      <w:r w:rsidRPr="007807E9">
        <w:rPr>
          <w:bCs/>
          <w:kern w:val="36"/>
          <w:sz w:val="16"/>
          <w:szCs w:val="16"/>
          <w:lang w:val="uk-UA"/>
        </w:rPr>
        <w:t xml:space="preserve"> район) </w:t>
      </w:r>
      <w:r w:rsidR="006E0FFF" w:rsidRPr="007807E9">
        <w:rPr>
          <w:sz w:val="16"/>
          <w:szCs w:val="16"/>
          <w:lang w:val="uk-UA"/>
        </w:rPr>
        <w:t xml:space="preserve">звертає увагу, що згідно з </w:t>
      </w:r>
      <w:proofErr w:type="spellStart"/>
      <w:r w:rsidR="006E0FFF" w:rsidRPr="007807E9">
        <w:rPr>
          <w:sz w:val="16"/>
          <w:szCs w:val="16"/>
          <w:lang w:val="uk-UA"/>
        </w:rPr>
        <w:t>п.п</w:t>
      </w:r>
      <w:proofErr w:type="spellEnd"/>
      <w:r w:rsidR="006E0FFF" w:rsidRPr="007807E9">
        <w:rPr>
          <w:sz w:val="16"/>
          <w:szCs w:val="16"/>
          <w:lang w:val="uk-UA"/>
        </w:rPr>
        <w:t xml:space="preserve">. «б» п. 176.2 ст. 176 Податкового кодексу України (далі – ПКУ) особи, які відповідно до ПКУ, мають статус податкових агентів, та платники єдиного внеску зобов’язані подавати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до контролюючого органу за основним місцем обліку: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для податкових агентів, які є фізичними особами – підприємцями та особами, які провадять незалежну професійну діяльність, – у строки, встановлені ПКУ для податкового кварталу (з розбивкою по місяцях звітного кварталу);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для інших податкових агентів, крім фізичних осіб – підприємців та/або осіб, які провадять незалежну професійну діяльність, – у строки, встановлені ПКУ для податкового місяця.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При цьому, якщо відокремлений підрозділ юридичної особи не уповноважений нараховувати, утримувати і сплачувати (перераховувати) податок на доходи фізичних осіб до бюджету, Розрахунок за такий підрозділ подає юридична особа до контролюючого органу за основним місцем обліку.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Форма Розрахунку та Порядок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Порядок) затверджені наказом Міністерства фінансів України від 13.01.2015 № 4.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Відповідно до п. 1 </w:t>
      </w:r>
      <w:proofErr w:type="spellStart"/>
      <w:r w:rsidRPr="007807E9">
        <w:rPr>
          <w:sz w:val="16"/>
          <w:szCs w:val="16"/>
          <w:lang w:val="uk-UA"/>
        </w:rPr>
        <w:t>розд</w:t>
      </w:r>
      <w:proofErr w:type="spellEnd"/>
      <w:r w:rsidRPr="007807E9">
        <w:rPr>
          <w:sz w:val="16"/>
          <w:szCs w:val="16"/>
          <w:lang w:val="uk-UA"/>
        </w:rPr>
        <w:t xml:space="preserve">. ІІІ Порядку в рядку 033 заголовної частини Розрахунку зазначаються дані про відокремлений підрозділ юридичної особи (повне найменування відокремленого підрозділу), якщо Розрахунок подається податковим агентом за відокремлений підрозділ.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У разі наявності у юридичної особи не уповноваженого сплачувати податок відокремленого підрозділу, на якому працюють наймані працівники та за який вона стає на облік як платник податку за неосновним місцем обліку, така юридична особа заповнює окремий Розрахунок із зазначенням в рядку 033 заголовної частини Розрахунку повного найменування відокремленого підрозділу, за який подається такий Розрахунок та додаток 4ДФ до Розрахунку по цьому підрозділу.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Коригування реквізитів рядка 033 Розрахунку </w:t>
      </w:r>
      <w:proofErr w:type="spellStart"/>
      <w:r w:rsidRPr="007807E9">
        <w:rPr>
          <w:sz w:val="16"/>
          <w:szCs w:val="16"/>
          <w:lang w:val="uk-UA"/>
        </w:rPr>
        <w:t>розд</w:t>
      </w:r>
      <w:proofErr w:type="spellEnd"/>
      <w:r w:rsidRPr="007807E9">
        <w:rPr>
          <w:sz w:val="16"/>
          <w:szCs w:val="16"/>
          <w:lang w:val="uk-UA"/>
        </w:rPr>
        <w:t xml:space="preserve">. V Порядку не передбачено. </w:t>
      </w:r>
    </w:p>
    <w:p w:rsidR="006E0FFF" w:rsidRPr="007807E9" w:rsidRDefault="006E0FFF" w:rsidP="004A2896">
      <w:pPr>
        <w:pStyle w:val="1"/>
        <w:spacing w:before="360" w:beforeAutospacing="0" w:after="360" w:afterAutospacing="0"/>
        <w:ind w:firstLine="709"/>
        <w:jc w:val="center"/>
        <w:rPr>
          <w:sz w:val="16"/>
          <w:szCs w:val="16"/>
          <w:lang w:val="uk-UA"/>
        </w:rPr>
      </w:pPr>
      <w:r w:rsidRPr="007807E9">
        <w:rPr>
          <w:sz w:val="16"/>
          <w:szCs w:val="16"/>
          <w:lang w:val="uk-UA"/>
        </w:rPr>
        <w:t>Чи мають право перевізники при продажу квитків у кіосках та салонах транспортних засобів проводити розрахункові операції без застосування РРО/ПРРО?</w:t>
      </w:r>
    </w:p>
    <w:p w:rsidR="006E0FFF"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551C1B" w:rsidRPr="007807E9">
        <w:rPr>
          <w:sz w:val="16"/>
          <w:szCs w:val="16"/>
          <w:lang w:val="uk-UA"/>
        </w:rPr>
        <w:t>Кам’янський</w:t>
      </w:r>
      <w:proofErr w:type="spellEnd"/>
      <w:r w:rsidRPr="007807E9">
        <w:rPr>
          <w:bCs/>
          <w:kern w:val="36"/>
          <w:sz w:val="16"/>
          <w:szCs w:val="16"/>
          <w:lang w:val="uk-UA"/>
        </w:rPr>
        <w:t xml:space="preserve"> район) </w:t>
      </w:r>
      <w:r w:rsidR="006E0FFF" w:rsidRPr="007807E9">
        <w:rPr>
          <w:sz w:val="16"/>
          <w:szCs w:val="16"/>
          <w:lang w:val="uk-UA"/>
        </w:rPr>
        <w:t xml:space="preserve">повідомляє.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Відповідно до п. 4 ст. 9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реєстратори розрахункових операцій (далі – РРО) та/або програмні РРО (далі – ПРРО) та розрахункові книжки (далі – РК) не застосовуються, зокрема, при продажу проїзних і перевізних документів на залізничному (крім приміського) та авіаційному транспорті з оформленням розрахункових і звітних документів та на автомобільному транспорті з видачею талонів, квитанцій, квитків з нанесеними друкарським способом серією, номером, номінальною вартістю.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Статтею 10 Закону № 265 визначено, що перелік окремих форм та умов проведення діяльності у сфері торгівлі, громадського харчування та послуг, яким дозволено проводити розрахункові операції без застосування реєстраторів розрахункових операцій та/або програмних реєстраторів розрахункових операцій з використанням розрахункових книжок та книг обліку розрахункових операцій, встановлений Кабінетом Міністрів України за поданням центральних органів виконавчої влади, що забезпечують формування державної економічної політики, формування та реалізацію державної фінансової політики та затверджений постановою Кабінету Міністрів України від 23 серпня 2000 року № 1336 (із змінами) (далі – Перелік № 1336).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Відповідно до п. 10 Переліку № 1336 дозволено проводити розрахункові операції без застосування РРО та/або ПРРО з використанням РК та книг обліку розрахункових операцій (далі – КОРО) при продажу талонів, квитанцій, квитків з нанесеними друкарським способом серією, номером, номінальною вартістю в кіосках та салонах транспортних засобів для проїзду в електротранспорті.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lastRenderedPageBreak/>
        <w:t xml:space="preserve">Враховуючи викладене, при продажу квитків у кіосках та салонах транспортних засобів суб’єкти господарювання, які здійснюють перевезення пасажирів та багажу, мають право використовувати РК та КОРО, без використання РРО та/або ПРРО. </w:t>
      </w:r>
    </w:p>
    <w:p w:rsidR="006E0FFF" w:rsidRPr="007807E9" w:rsidRDefault="006E0FFF" w:rsidP="004A2896">
      <w:pPr>
        <w:pStyle w:val="1"/>
        <w:spacing w:before="360" w:beforeAutospacing="0" w:after="360" w:afterAutospacing="0"/>
        <w:ind w:firstLine="709"/>
        <w:jc w:val="center"/>
        <w:rPr>
          <w:sz w:val="16"/>
          <w:szCs w:val="16"/>
          <w:lang w:val="uk-UA"/>
        </w:rPr>
      </w:pPr>
      <w:r w:rsidRPr="007807E9">
        <w:rPr>
          <w:sz w:val="16"/>
          <w:szCs w:val="16"/>
          <w:lang w:val="uk-UA"/>
        </w:rPr>
        <w:t xml:space="preserve">Кожен платник податків має право на індивідуальну податкову консультацію </w:t>
      </w:r>
    </w:p>
    <w:p w:rsidR="006E0FFF"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5A2917" w:rsidRPr="007807E9">
        <w:rPr>
          <w:sz w:val="16"/>
          <w:szCs w:val="16"/>
          <w:lang w:val="uk-UA"/>
        </w:rPr>
        <w:t>Кам’янський</w:t>
      </w:r>
      <w:proofErr w:type="spellEnd"/>
      <w:r w:rsidRPr="007807E9">
        <w:rPr>
          <w:bCs/>
          <w:kern w:val="36"/>
          <w:sz w:val="16"/>
          <w:szCs w:val="16"/>
          <w:lang w:val="uk-UA"/>
        </w:rPr>
        <w:t xml:space="preserve"> район) </w:t>
      </w:r>
      <w:r w:rsidR="006E0FFF" w:rsidRPr="007807E9">
        <w:rPr>
          <w:sz w:val="16"/>
          <w:szCs w:val="16"/>
          <w:lang w:val="uk-UA"/>
        </w:rPr>
        <w:t xml:space="preserve">нагадує.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Кожен платник податків має право на індивідуальну податкову консультацію (ІПК).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Як можна отримати консультацію?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Обирайте формат, який зручний саме вам: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у паперовому вигляді (поштою);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в електронній формі (через Електронний кабінет);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на електронну поштову скриньку.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Скільки часу чекати на відповідь?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Податкова надає письмову або електронну консультацію протягом 25 календарних днів після отримання вашого звернення. Це абсолютно безоплатно.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Примітка: Якщо питання вимагає додаткового вивчення, термін може бути продовжений ще на 15 днів, про що обов'язково буде повідомлено заздалегідь.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Як правильно оформити звернення, щоб отримати відповідь?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Ваш запит обов'язково має містити: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персональні дані: ПІБ (для громадян) або назва компанії (для юридичних осіб);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податкову адресу, телефон та адресу електронної пошти, якщо такі наявні;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податковий номер: РНОКПП / паспорті дані (для громадян) або ЄДРПОУ (для юридичних осіб);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суть питання: детальний опис наведених фактичних обставини;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підпис: звичайний підпис (для паперових листів) або КЕП/ЕЦП (для електронних звернень);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дату звернення. </w:t>
      </w:r>
    </w:p>
    <w:p w:rsidR="006E0FFF" w:rsidRPr="007807E9" w:rsidRDefault="006E0FFF" w:rsidP="00FC3296">
      <w:pPr>
        <w:pStyle w:val="a3"/>
        <w:spacing w:before="0" w:beforeAutospacing="0" w:after="0" w:afterAutospacing="0"/>
        <w:ind w:firstLine="709"/>
        <w:jc w:val="both"/>
        <w:rPr>
          <w:sz w:val="16"/>
          <w:szCs w:val="16"/>
          <w:lang w:val="uk-UA"/>
        </w:rPr>
      </w:pPr>
      <w:proofErr w:type="spellStart"/>
      <w:r w:rsidRPr="007807E9">
        <w:rPr>
          <w:sz w:val="16"/>
          <w:szCs w:val="16"/>
          <w:lang w:val="uk-UA"/>
        </w:rPr>
        <w:t>Довідково</w:t>
      </w:r>
      <w:proofErr w:type="spellEnd"/>
      <w:r w:rsidRPr="007807E9">
        <w:rPr>
          <w:sz w:val="16"/>
          <w:szCs w:val="16"/>
          <w:lang w:val="uk-UA"/>
        </w:rPr>
        <w:t xml:space="preserve">: Єдиний реєстр індивідуальних податкових консультацій розміщено на офіційному </w:t>
      </w:r>
      <w:proofErr w:type="spellStart"/>
      <w:r w:rsidRPr="007807E9">
        <w:rPr>
          <w:sz w:val="16"/>
          <w:szCs w:val="16"/>
          <w:lang w:val="uk-UA"/>
        </w:rPr>
        <w:t>вебпорталі</w:t>
      </w:r>
      <w:proofErr w:type="spellEnd"/>
      <w:r w:rsidRPr="007807E9">
        <w:rPr>
          <w:sz w:val="16"/>
          <w:szCs w:val="16"/>
          <w:lang w:val="uk-UA"/>
        </w:rPr>
        <w:t xml:space="preserve"> ДПС за посиланням: https://cabinet.tax.gov.ua/registers/ipk. </w:t>
      </w:r>
    </w:p>
    <w:p w:rsidR="006E0FFF" w:rsidRPr="007807E9" w:rsidRDefault="006E0FFF" w:rsidP="004A2896">
      <w:pPr>
        <w:pStyle w:val="1"/>
        <w:spacing w:before="360" w:beforeAutospacing="0" w:after="360" w:afterAutospacing="0"/>
        <w:ind w:firstLine="709"/>
        <w:jc w:val="center"/>
        <w:rPr>
          <w:sz w:val="16"/>
          <w:szCs w:val="16"/>
          <w:lang w:val="uk-UA"/>
        </w:rPr>
      </w:pPr>
      <w:r w:rsidRPr="007807E9">
        <w:rPr>
          <w:sz w:val="16"/>
          <w:szCs w:val="16"/>
          <w:lang w:val="uk-UA"/>
        </w:rPr>
        <w:t>Меню «Стан розрахунків з бюджетом» приватної частини Е-кабінету надає можливість фізичним особам сплатити податки, збори та платежі</w:t>
      </w:r>
    </w:p>
    <w:p w:rsidR="006E0FFF" w:rsidRPr="007807E9" w:rsidRDefault="00FC3296" w:rsidP="00FC3296">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5A2917" w:rsidRPr="007807E9">
        <w:rPr>
          <w:sz w:val="16"/>
          <w:szCs w:val="16"/>
          <w:lang w:val="uk-UA"/>
        </w:rPr>
        <w:t>Кам’янський</w:t>
      </w:r>
      <w:proofErr w:type="spellEnd"/>
      <w:r w:rsidRPr="007807E9">
        <w:rPr>
          <w:bCs/>
          <w:kern w:val="36"/>
          <w:sz w:val="16"/>
          <w:szCs w:val="16"/>
          <w:lang w:val="uk-UA"/>
        </w:rPr>
        <w:t xml:space="preserve"> район) </w:t>
      </w:r>
      <w:r w:rsidR="006E0FFF" w:rsidRPr="007807E9">
        <w:rPr>
          <w:sz w:val="16"/>
          <w:szCs w:val="16"/>
          <w:lang w:val="uk-UA"/>
        </w:rPr>
        <w:t xml:space="preserve">інформує.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Згідно з абзацами першим та другим п. 42 прим. 1.2 ст. 42 прим. 1 Податкового кодексу України (далі – ПКУ) Електронний кабінет забезпечує можливість реалізації платниками податків прав та обов’язків, визначених ПКУ та іншими законами, контроль за дотриманням яких покладено на контролюючі органи, та нормативно-правовими актами, прийнятими на підставі та на виконання ПКУ та інших законів, контроль за дотриманням яких покладено на контролюючі органи, в тому числі, шляхом, зокрема, перегляду інформації про платника податків, що збирається, використовується та формується контролюючими органами у зв’язку з обліком платників податків та адмініструванням податків, зборів, митних платежів, єдиного внеску на загальнообов’язкове державне соціальне страхування (далі – єдиний внесок), здійсненням податкового контролю, у тому числі дані оперативного обліку податків, зборів, єдиного внеску (у тому числі дані інтегрованих карток платників податків), дані системи електронного адміністрування податку на додану вартість, дані системи електронного адміністрування реалізації пального та спирту етилового, а також одержання такої інформації у вигляді документа, який формується автоматизовано шляхом вивантаження відповідної інформації з електронного кабінету з накладенням кваліфікованого електронного підпису посадової особи контролюючого органу відповідно до вимог Закону України «Про електронну ідентифікацію та електронні довірчі послуги» зі змінами та доповненнями.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Платник податків в меню «Стан розрахунків з бюджетом» приватної частини Електронного кабінету має доступ до своїх особових рахунків із сплати податків, зборів та інших платежів. При зверненні до зазначеного меню відображається зведена інформація станом на момент звернення, що містить інформацію по кожному виду платежу, зокрема, бюджетний рахунок на поточну дату.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Меню «Стан розрахунків з бюджетом» приватної частини Електронного кабінету надає можливість фізичним особам після ідентифікації за допомогою платіжної системи сплатити податки, збори, платежі за допомогою платіжної карти або за допомогою QR-коду. Для юридичних осіб можливість сплати податків, зборів та платежів через Електронний кабінет не реалізована.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З інформацією щодо сплати податків, зборів, платежів фізичними особами можна ознайомитись в меню «Стан розрахунків з бюджетом» розділу «Допомога» Електронного кабінету.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Робота у приватній частині Електронного кабінету здійснюється з використанням кваліфікованого електронного підпису, отриманого у будь-якого Кваліфікованого надавача електронних довірчих послуг.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Вхід до Електронного кабінету здійснюється за адресою: </w:t>
      </w:r>
      <w:hyperlink r:id="rId15" w:history="1">
        <w:r w:rsidRPr="007807E9">
          <w:rPr>
            <w:rStyle w:val="a7"/>
            <w:sz w:val="16"/>
            <w:szCs w:val="16"/>
            <w:lang w:val="uk-UA"/>
          </w:rPr>
          <w:t>https://cabinet.tax.gov.ua</w:t>
        </w:r>
      </w:hyperlink>
      <w:r w:rsidRPr="007807E9">
        <w:rPr>
          <w:sz w:val="16"/>
          <w:szCs w:val="16"/>
          <w:lang w:val="uk-UA"/>
        </w:rPr>
        <w:t xml:space="preserve">, а також через офіційний </w:t>
      </w:r>
      <w:proofErr w:type="spellStart"/>
      <w:r w:rsidRPr="007807E9">
        <w:rPr>
          <w:sz w:val="16"/>
          <w:szCs w:val="16"/>
          <w:lang w:val="uk-UA"/>
        </w:rPr>
        <w:t>вебпортал</w:t>
      </w:r>
      <w:proofErr w:type="spellEnd"/>
      <w:r w:rsidRPr="007807E9">
        <w:rPr>
          <w:sz w:val="16"/>
          <w:szCs w:val="16"/>
          <w:lang w:val="uk-UA"/>
        </w:rPr>
        <w:t xml:space="preserve"> ДПС. </w:t>
      </w:r>
    </w:p>
    <w:p w:rsidR="006E0FFF" w:rsidRPr="007807E9" w:rsidRDefault="006E0FFF" w:rsidP="004A2896">
      <w:pPr>
        <w:pStyle w:val="1"/>
        <w:spacing w:before="360" w:beforeAutospacing="0" w:after="360" w:afterAutospacing="0"/>
        <w:ind w:firstLine="709"/>
        <w:jc w:val="center"/>
        <w:rPr>
          <w:sz w:val="16"/>
          <w:szCs w:val="16"/>
          <w:lang w:val="uk-UA"/>
        </w:rPr>
      </w:pPr>
      <w:r w:rsidRPr="007807E9">
        <w:rPr>
          <w:sz w:val="16"/>
          <w:szCs w:val="16"/>
          <w:lang w:val="uk-UA"/>
        </w:rPr>
        <w:t>Податкова консультація нового формату: перевірте свій податковий стан</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Державна податкова служба пропонує бізнесу податковий «</w:t>
      </w:r>
      <w:proofErr w:type="spellStart"/>
      <w:r w:rsidRPr="007807E9">
        <w:rPr>
          <w:sz w:val="16"/>
          <w:szCs w:val="16"/>
          <w:lang w:val="uk-UA"/>
        </w:rPr>
        <w:t>чекап</w:t>
      </w:r>
      <w:proofErr w:type="spellEnd"/>
      <w:r w:rsidRPr="007807E9">
        <w:rPr>
          <w:sz w:val="16"/>
          <w:szCs w:val="16"/>
          <w:lang w:val="uk-UA"/>
        </w:rPr>
        <w:t>». Кожен платник через </w:t>
      </w:r>
      <w:hyperlink r:id="rId16" w:history="1">
        <w:r w:rsidRPr="007807E9">
          <w:rPr>
            <w:rStyle w:val="a7"/>
            <w:sz w:val="16"/>
            <w:szCs w:val="16"/>
            <w:lang w:val="uk-UA"/>
          </w:rPr>
          <w:t xml:space="preserve">Офіси податкових консультантів та </w:t>
        </w:r>
        <w:proofErr w:type="spellStart"/>
        <w:r w:rsidRPr="007807E9">
          <w:rPr>
            <w:rStyle w:val="a7"/>
            <w:sz w:val="16"/>
            <w:szCs w:val="16"/>
            <w:lang w:val="uk-UA"/>
          </w:rPr>
          <w:t>онлайн-пункти</w:t>
        </w:r>
        <w:proofErr w:type="spellEnd"/>
      </w:hyperlink>
      <w:r w:rsidRPr="007807E9">
        <w:rPr>
          <w:sz w:val="16"/>
          <w:szCs w:val="16"/>
          <w:lang w:val="uk-UA"/>
        </w:rPr>
        <w:t xml:space="preserve"> може отримати інформацію про власний податковий стан і вчасно виправити те, що потребує уваги.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Про це </w:t>
      </w:r>
      <w:hyperlink r:id="rId17" w:history="1">
        <w:r w:rsidRPr="007807E9">
          <w:rPr>
            <w:rStyle w:val="a7"/>
            <w:sz w:val="16"/>
            <w:szCs w:val="16"/>
            <w:lang w:val="uk-UA"/>
          </w:rPr>
          <w:t>повідомила в. о. Голови Державної податкової служби Леся Карнаух</w:t>
        </w:r>
      </w:hyperlink>
      <w:r w:rsidRPr="007807E9">
        <w:rPr>
          <w:sz w:val="16"/>
          <w:szCs w:val="16"/>
          <w:lang w:val="uk-UA"/>
        </w:rPr>
        <w:t xml:space="preserve">.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«Це новий підхід до комунікації з платниками. Про податкові ризики завжди можна дізнатися раніше, ніж вони стануть проблемою», – сказала вона.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Для цього необхідно звернутися до Офісів податкових консультантів, подати відповідний запит і протягом 5 робочих днів отримати відповідь щодо підприємства чи </w:t>
      </w:r>
      <w:proofErr w:type="spellStart"/>
      <w:r w:rsidRPr="007807E9">
        <w:rPr>
          <w:sz w:val="16"/>
          <w:szCs w:val="16"/>
          <w:lang w:val="uk-UA"/>
        </w:rPr>
        <w:t>ФОП</w:t>
      </w:r>
      <w:proofErr w:type="spellEnd"/>
      <w:r w:rsidRPr="007807E9">
        <w:rPr>
          <w:sz w:val="16"/>
          <w:szCs w:val="16"/>
          <w:lang w:val="uk-UA"/>
        </w:rPr>
        <w:t xml:space="preserve">.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Зокрема, можна отримати інформацію про власний податковий стан і вчасно виправити те, що потребує уваги.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Наприклад, перевірити: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чи є податковий борг;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чи виникли розбіжності у звітності;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чи зупинено податкові накладні;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 чи включено підприємство до плану-графіка перевірок;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lastRenderedPageBreak/>
        <w:t xml:space="preserve">- іншу інформацію, яка допоможе уникнути неприємних сюрпризів. </w:t>
      </w:r>
    </w:p>
    <w:p w:rsidR="006E0FFF" w:rsidRPr="007807E9" w:rsidRDefault="006E0FFF" w:rsidP="00FC3296">
      <w:pPr>
        <w:pStyle w:val="a3"/>
        <w:spacing w:before="0" w:beforeAutospacing="0" w:after="0" w:afterAutospacing="0"/>
        <w:ind w:firstLine="709"/>
        <w:jc w:val="both"/>
        <w:rPr>
          <w:sz w:val="16"/>
          <w:szCs w:val="16"/>
          <w:lang w:val="uk-UA"/>
        </w:rPr>
      </w:pPr>
      <w:r w:rsidRPr="007807E9">
        <w:rPr>
          <w:sz w:val="16"/>
          <w:szCs w:val="16"/>
          <w:lang w:val="uk-UA"/>
        </w:rPr>
        <w:t xml:space="preserve">«Сучасна податкова – це не лише контроль. Це й сервіси, які допомагають працювати спокійніше, </w:t>
      </w:r>
      <w:proofErr w:type="spellStart"/>
      <w:r w:rsidRPr="007807E9">
        <w:rPr>
          <w:sz w:val="16"/>
          <w:szCs w:val="16"/>
          <w:lang w:val="uk-UA"/>
        </w:rPr>
        <w:t>прогнозованіше</w:t>
      </w:r>
      <w:proofErr w:type="spellEnd"/>
      <w:r w:rsidRPr="007807E9">
        <w:rPr>
          <w:sz w:val="16"/>
          <w:szCs w:val="16"/>
          <w:lang w:val="uk-UA"/>
        </w:rPr>
        <w:t xml:space="preserve"> та впевненіше. Ми хочемо, щоб платники нам довіряли і отримували від нас належну та якісну допомогу», – наголосила </w:t>
      </w:r>
      <w:proofErr w:type="spellStart"/>
      <w:r w:rsidRPr="007807E9">
        <w:rPr>
          <w:sz w:val="16"/>
          <w:szCs w:val="16"/>
          <w:lang w:val="uk-UA"/>
        </w:rPr>
        <w:t>очільниця</w:t>
      </w:r>
      <w:proofErr w:type="spellEnd"/>
      <w:r w:rsidRPr="007807E9">
        <w:rPr>
          <w:sz w:val="16"/>
          <w:szCs w:val="16"/>
          <w:lang w:val="uk-UA"/>
        </w:rPr>
        <w:t xml:space="preserve"> ДПС. </w:t>
      </w:r>
    </w:p>
    <w:p w:rsidR="00AF0759" w:rsidRPr="007807E9" w:rsidRDefault="00AF0759" w:rsidP="006E79AC">
      <w:pPr>
        <w:pStyle w:val="1"/>
        <w:spacing w:before="360" w:beforeAutospacing="0" w:after="360" w:afterAutospacing="0"/>
        <w:ind w:firstLine="709"/>
        <w:jc w:val="center"/>
        <w:rPr>
          <w:sz w:val="16"/>
          <w:szCs w:val="16"/>
          <w:lang w:val="uk-UA"/>
        </w:rPr>
      </w:pPr>
      <w:r w:rsidRPr="007807E9">
        <w:rPr>
          <w:sz w:val="16"/>
          <w:szCs w:val="16"/>
          <w:lang w:val="uk-UA"/>
        </w:rPr>
        <w:t xml:space="preserve">Сервіс «Пульс»: як надати інформацію? </w:t>
      </w:r>
    </w:p>
    <w:p w:rsidR="00AF0759" w:rsidRPr="007807E9" w:rsidRDefault="00AF0759" w:rsidP="006E79AC">
      <w:pPr>
        <w:spacing w:after="0" w:line="240" w:lineRule="auto"/>
        <w:ind w:firstLine="709"/>
        <w:rPr>
          <w:rFonts w:ascii="Times New Roman" w:hAnsi="Times New Roman" w:cs="Times New Roman"/>
          <w:sz w:val="16"/>
          <w:szCs w:val="16"/>
          <w:lang w:val="uk-UA"/>
        </w:rPr>
      </w:pPr>
      <w:r w:rsidRPr="007807E9">
        <w:rPr>
          <w:rFonts w:ascii="Times New Roman" w:hAnsi="Times New Roman" w:cs="Times New Roman"/>
          <w:noProof/>
          <w:sz w:val="16"/>
          <w:szCs w:val="16"/>
          <w:lang w:val="uk-UA" w:eastAsia="uk-UA"/>
        </w:rPr>
        <w:drawing>
          <wp:inline distT="0" distB="0" distL="0" distR="0">
            <wp:extent cx="1821815" cy="1117380"/>
            <wp:effectExtent l="19050" t="0" r="6985" b="0"/>
            <wp:docPr id="6" name="Рисунок 25" descr="Сервіс «Пульс»: як надати інформаці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ервіс «Пульс»: як надати інформацію? "/>
                    <pic:cNvPicPr>
                      <a:picLocks noChangeAspect="1" noChangeArrowheads="1"/>
                    </pic:cNvPicPr>
                  </pic:nvPicPr>
                  <pic:blipFill>
                    <a:blip r:embed="rId18" cstate="print"/>
                    <a:srcRect/>
                    <a:stretch>
                      <a:fillRect/>
                    </a:stretch>
                  </pic:blipFill>
                  <pic:spPr bwMode="auto">
                    <a:xfrm>
                      <a:off x="0" y="0"/>
                      <a:ext cx="1823417" cy="1118362"/>
                    </a:xfrm>
                    <a:prstGeom prst="rect">
                      <a:avLst/>
                    </a:prstGeom>
                    <a:noFill/>
                    <a:ln w="9525">
                      <a:noFill/>
                      <a:miter lim="800000"/>
                      <a:headEnd/>
                      <a:tailEnd/>
                    </a:ln>
                  </pic:spPr>
                </pic:pic>
              </a:graphicData>
            </a:graphic>
          </wp:inline>
        </w:drawing>
      </w:r>
    </w:p>
    <w:p w:rsidR="00AF0759" w:rsidRPr="007807E9" w:rsidRDefault="00AF0759" w:rsidP="006E79AC">
      <w:pPr>
        <w:pStyle w:val="a3"/>
        <w:spacing w:before="0" w:beforeAutospacing="0" w:after="0" w:afterAutospacing="0"/>
        <w:ind w:firstLine="709"/>
        <w:jc w:val="both"/>
        <w:rPr>
          <w:sz w:val="16"/>
          <w:szCs w:val="16"/>
          <w:lang w:val="uk-UA"/>
        </w:rPr>
      </w:pPr>
      <w:r w:rsidRPr="007807E9">
        <w:rPr>
          <w:bCs/>
          <w:kern w:val="36"/>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proofErr w:type="spellStart"/>
      <w:r w:rsidR="005A2917" w:rsidRPr="007807E9">
        <w:rPr>
          <w:sz w:val="16"/>
          <w:szCs w:val="16"/>
          <w:lang w:val="uk-UA"/>
        </w:rPr>
        <w:t>Кам’янський</w:t>
      </w:r>
      <w:proofErr w:type="spellEnd"/>
      <w:r w:rsidR="005A2917" w:rsidRPr="007807E9">
        <w:rPr>
          <w:bCs/>
          <w:kern w:val="36"/>
          <w:sz w:val="16"/>
          <w:szCs w:val="16"/>
          <w:lang w:val="uk-UA"/>
        </w:rPr>
        <w:t xml:space="preserve"> </w:t>
      </w:r>
      <w:r w:rsidRPr="007807E9">
        <w:rPr>
          <w:bCs/>
          <w:kern w:val="36"/>
          <w:sz w:val="16"/>
          <w:szCs w:val="16"/>
          <w:lang w:val="uk-UA"/>
        </w:rPr>
        <w:t xml:space="preserve">район) </w:t>
      </w:r>
      <w:r w:rsidRPr="007807E9">
        <w:rPr>
          <w:sz w:val="16"/>
          <w:szCs w:val="16"/>
          <w:lang w:val="uk-UA"/>
        </w:rPr>
        <w:t xml:space="preserve">нагадує.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Сервіс «Пульс» приймає звернення фізичних осіб та суб’єктів господарювання (далі – Заявники) щодо неправомірних дій або бездіяльності працівників податкової служби, а також про можливі корупційні дії з їхнього боку (далі – Інформація).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Для надання Інформації необхідно здійснити такі кроки: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1. Набрати номер телефону 0 800 501 007 (безкоштовно зі стаціонарних телефонів), або 0 500 501 007 (</w:t>
      </w:r>
      <w:proofErr w:type="spellStart"/>
      <w:r w:rsidRPr="007807E9">
        <w:rPr>
          <w:sz w:val="16"/>
          <w:szCs w:val="16"/>
          <w:lang w:val="uk-UA"/>
        </w:rPr>
        <w:t>Vodafone</w:t>
      </w:r>
      <w:proofErr w:type="spellEnd"/>
      <w:r w:rsidRPr="007807E9">
        <w:rPr>
          <w:sz w:val="16"/>
          <w:szCs w:val="16"/>
          <w:lang w:val="uk-UA"/>
        </w:rPr>
        <w:t>), або 0 770 501 007 (</w:t>
      </w:r>
      <w:proofErr w:type="spellStart"/>
      <w:r w:rsidRPr="007807E9">
        <w:rPr>
          <w:sz w:val="16"/>
          <w:szCs w:val="16"/>
          <w:lang w:val="uk-UA"/>
        </w:rPr>
        <w:t>Київстар</w:t>
      </w:r>
      <w:proofErr w:type="spellEnd"/>
      <w:r w:rsidRPr="007807E9">
        <w:rPr>
          <w:sz w:val="16"/>
          <w:szCs w:val="16"/>
          <w:lang w:val="uk-UA"/>
        </w:rPr>
        <w:t>), або 0 730 501 007 (</w:t>
      </w:r>
      <w:proofErr w:type="spellStart"/>
      <w:r w:rsidRPr="007807E9">
        <w:rPr>
          <w:sz w:val="16"/>
          <w:szCs w:val="16"/>
          <w:lang w:val="uk-UA"/>
        </w:rPr>
        <w:t>Lifecell</w:t>
      </w:r>
      <w:proofErr w:type="spellEnd"/>
      <w:r w:rsidRPr="007807E9">
        <w:rPr>
          <w:sz w:val="16"/>
          <w:szCs w:val="16"/>
          <w:lang w:val="uk-UA"/>
        </w:rPr>
        <w:t xml:space="preserve">) (вартість дзвінка згідно з тарифним планом абонента).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2. Прослухавши інтерактивний голосовий автовідповідач з 8 </w:t>
      </w:r>
      <w:proofErr w:type="spellStart"/>
      <w:r w:rsidRPr="007807E9">
        <w:rPr>
          <w:sz w:val="16"/>
          <w:szCs w:val="16"/>
          <w:lang w:val="uk-UA"/>
        </w:rPr>
        <w:t>год</w:t>
      </w:r>
      <w:proofErr w:type="spellEnd"/>
      <w:r w:rsidRPr="007807E9">
        <w:rPr>
          <w:sz w:val="16"/>
          <w:szCs w:val="16"/>
          <w:lang w:val="uk-UA"/>
        </w:rPr>
        <w:t xml:space="preserve"> 00 </w:t>
      </w:r>
      <w:proofErr w:type="spellStart"/>
      <w:r w:rsidRPr="007807E9">
        <w:rPr>
          <w:sz w:val="16"/>
          <w:szCs w:val="16"/>
          <w:lang w:val="uk-UA"/>
        </w:rPr>
        <w:t>хв</w:t>
      </w:r>
      <w:proofErr w:type="spellEnd"/>
      <w:r w:rsidRPr="007807E9">
        <w:rPr>
          <w:sz w:val="16"/>
          <w:szCs w:val="16"/>
          <w:lang w:val="uk-UA"/>
        </w:rPr>
        <w:t xml:space="preserve"> до 19 </w:t>
      </w:r>
      <w:proofErr w:type="spellStart"/>
      <w:r w:rsidRPr="007807E9">
        <w:rPr>
          <w:sz w:val="16"/>
          <w:szCs w:val="16"/>
          <w:lang w:val="uk-UA"/>
        </w:rPr>
        <w:t>год</w:t>
      </w:r>
      <w:proofErr w:type="spellEnd"/>
      <w:r w:rsidRPr="007807E9">
        <w:rPr>
          <w:sz w:val="16"/>
          <w:szCs w:val="16"/>
          <w:lang w:val="uk-UA"/>
        </w:rPr>
        <w:t xml:space="preserve"> 00 </w:t>
      </w:r>
      <w:proofErr w:type="spellStart"/>
      <w:r w:rsidRPr="007807E9">
        <w:rPr>
          <w:sz w:val="16"/>
          <w:szCs w:val="16"/>
          <w:lang w:val="uk-UA"/>
        </w:rPr>
        <w:t>хв</w:t>
      </w:r>
      <w:proofErr w:type="spellEnd"/>
      <w:r w:rsidRPr="007807E9">
        <w:rPr>
          <w:sz w:val="16"/>
          <w:szCs w:val="16"/>
          <w:lang w:val="uk-UA"/>
        </w:rPr>
        <w:t xml:space="preserve">, у п’ятницю з 8 </w:t>
      </w:r>
      <w:proofErr w:type="spellStart"/>
      <w:r w:rsidRPr="007807E9">
        <w:rPr>
          <w:sz w:val="16"/>
          <w:szCs w:val="16"/>
          <w:lang w:val="uk-UA"/>
        </w:rPr>
        <w:t>год</w:t>
      </w:r>
      <w:proofErr w:type="spellEnd"/>
      <w:r w:rsidRPr="007807E9">
        <w:rPr>
          <w:sz w:val="16"/>
          <w:szCs w:val="16"/>
          <w:lang w:val="uk-UA"/>
        </w:rPr>
        <w:t xml:space="preserve"> 00 </w:t>
      </w:r>
      <w:proofErr w:type="spellStart"/>
      <w:r w:rsidRPr="007807E9">
        <w:rPr>
          <w:sz w:val="16"/>
          <w:szCs w:val="16"/>
          <w:lang w:val="uk-UA"/>
        </w:rPr>
        <w:t>хв</w:t>
      </w:r>
      <w:proofErr w:type="spellEnd"/>
      <w:r w:rsidRPr="007807E9">
        <w:rPr>
          <w:sz w:val="16"/>
          <w:szCs w:val="16"/>
          <w:lang w:val="uk-UA"/>
        </w:rPr>
        <w:t xml:space="preserve"> до 18 </w:t>
      </w:r>
      <w:proofErr w:type="spellStart"/>
      <w:r w:rsidRPr="007807E9">
        <w:rPr>
          <w:sz w:val="16"/>
          <w:szCs w:val="16"/>
          <w:lang w:val="uk-UA"/>
        </w:rPr>
        <w:t>год</w:t>
      </w:r>
      <w:proofErr w:type="spellEnd"/>
      <w:r w:rsidRPr="007807E9">
        <w:rPr>
          <w:sz w:val="16"/>
          <w:szCs w:val="16"/>
          <w:lang w:val="uk-UA"/>
        </w:rPr>
        <w:t xml:space="preserve"> 00 </w:t>
      </w:r>
      <w:proofErr w:type="spellStart"/>
      <w:r w:rsidRPr="007807E9">
        <w:rPr>
          <w:sz w:val="16"/>
          <w:szCs w:val="16"/>
          <w:lang w:val="uk-UA"/>
        </w:rPr>
        <w:t>хв</w:t>
      </w:r>
      <w:proofErr w:type="spellEnd"/>
      <w:r w:rsidRPr="007807E9">
        <w:rPr>
          <w:sz w:val="16"/>
          <w:szCs w:val="16"/>
          <w:lang w:val="uk-UA"/>
        </w:rPr>
        <w:t xml:space="preserve"> (крім суботи та неділі) – послідовно обрати напрямок «5» та натиснути 1.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3. Зачекати з’єднання з працівником та залишити Інформацію.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При наданні Інформації назвати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4. У неробочий час з 19 </w:t>
      </w:r>
      <w:proofErr w:type="spellStart"/>
      <w:r w:rsidRPr="007807E9">
        <w:rPr>
          <w:sz w:val="16"/>
          <w:szCs w:val="16"/>
          <w:lang w:val="uk-UA"/>
        </w:rPr>
        <w:t>год</w:t>
      </w:r>
      <w:proofErr w:type="spellEnd"/>
      <w:r w:rsidRPr="007807E9">
        <w:rPr>
          <w:sz w:val="16"/>
          <w:szCs w:val="16"/>
          <w:lang w:val="uk-UA"/>
        </w:rPr>
        <w:t xml:space="preserve"> 00 </w:t>
      </w:r>
      <w:proofErr w:type="spellStart"/>
      <w:r w:rsidRPr="007807E9">
        <w:rPr>
          <w:sz w:val="16"/>
          <w:szCs w:val="16"/>
          <w:lang w:val="uk-UA"/>
        </w:rPr>
        <w:t>хв</w:t>
      </w:r>
      <w:proofErr w:type="spellEnd"/>
      <w:r w:rsidRPr="007807E9">
        <w:rPr>
          <w:sz w:val="16"/>
          <w:szCs w:val="16"/>
          <w:lang w:val="uk-UA"/>
        </w:rPr>
        <w:t xml:space="preserve"> до 08 </w:t>
      </w:r>
      <w:proofErr w:type="spellStart"/>
      <w:r w:rsidRPr="007807E9">
        <w:rPr>
          <w:sz w:val="16"/>
          <w:szCs w:val="16"/>
          <w:lang w:val="uk-UA"/>
        </w:rPr>
        <w:t>год</w:t>
      </w:r>
      <w:proofErr w:type="spellEnd"/>
      <w:r w:rsidRPr="007807E9">
        <w:rPr>
          <w:sz w:val="16"/>
          <w:szCs w:val="16"/>
          <w:lang w:val="uk-UA"/>
        </w:rPr>
        <w:t xml:space="preserve"> 00 </w:t>
      </w:r>
      <w:proofErr w:type="spellStart"/>
      <w:r w:rsidRPr="007807E9">
        <w:rPr>
          <w:sz w:val="16"/>
          <w:szCs w:val="16"/>
          <w:lang w:val="uk-UA"/>
        </w:rPr>
        <w:t>хв</w:t>
      </w:r>
      <w:proofErr w:type="spellEnd"/>
      <w:r w:rsidRPr="007807E9">
        <w:rPr>
          <w:sz w:val="16"/>
          <w:szCs w:val="16"/>
          <w:lang w:val="uk-UA"/>
        </w:rPr>
        <w:t xml:space="preserve">, у п’ятницю з 18 </w:t>
      </w:r>
      <w:proofErr w:type="spellStart"/>
      <w:r w:rsidRPr="007807E9">
        <w:rPr>
          <w:sz w:val="16"/>
          <w:szCs w:val="16"/>
          <w:lang w:val="uk-UA"/>
        </w:rPr>
        <w:t>год</w:t>
      </w:r>
      <w:proofErr w:type="spellEnd"/>
      <w:r w:rsidRPr="007807E9">
        <w:rPr>
          <w:sz w:val="16"/>
          <w:szCs w:val="16"/>
          <w:lang w:val="uk-UA"/>
        </w:rPr>
        <w:t xml:space="preserve"> 00 </w:t>
      </w:r>
      <w:proofErr w:type="spellStart"/>
      <w:r w:rsidRPr="007807E9">
        <w:rPr>
          <w:sz w:val="16"/>
          <w:szCs w:val="16"/>
          <w:lang w:val="uk-UA"/>
        </w:rPr>
        <w:t>хв</w:t>
      </w:r>
      <w:proofErr w:type="spellEnd"/>
      <w:r w:rsidRPr="007807E9">
        <w:rPr>
          <w:sz w:val="16"/>
          <w:szCs w:val="16"/>
          <w:lang w:val="uk-UA"/>
        </w:rPr>
        <w:t xml:space="preserve"> (також субота та неділя) Інформацію можна залишити на інтерактивний автовідповідач.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Також Інформацію можна надіслати на електронну пошту </w:t>
      </w:r>
      <w:hyperlink r:id="rId19" w:history="1">
        <w:r w:rsidRPr="007807E9">
          <w:rPr>
            <w:rStyle w:val="a7"/>
            <w:rFonts w:eastAsiaTheme="majorEastAsia"/>
            <w:sz w:val="16"/>
            <w:szCs w:val="16"/>
            <w:lang w:val="uk-UA"/>
          </w:rPr>
          <w:t>idd@tax.gov.ua</w:t>
        </w:r>
      </w:hyperlink>
      <w:r w:rsidRPr="007807E9">
        <w:rPr>
          <w:sz w:val="16"/>
          <w:szCs w:val="16"/>
          <w:lang w:val="uk-UA"/>
        </w:rPr>
        <w:t xml:space="preserve">.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Звертаємо увагу, що реєструючи звернення Заявник дає згоду на запис розмови технічними засобами та обробку і використання персональних даних згідно із законодавством.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AF0759" w:rsidRPr="007807E9" w:rsidRDefault="00AF0759" w:rsidP="006E79AC">
      <w:pPr>
        <w:pStyle w:val="1"/>
        <w:spacing w:before="360" w:beforeAutospacing="0" w:after="360" w:afterAutospacing="0"/>
        <w:ind w:firstLine="709"/>
        <w:jc w:val="center"/>
        <w:rPr>
          <w:b w:val="0"/>
          <w:sz w:val="16"/>
          <w:szCs w:val="16"/>
          <w:lang w:val="uk-UA"/>
        </w:rPr>
      </w:pPr>
      <w:r w:rsidRPr="007807E9">
        <w:rPr>
          <w:sz w:val="16"/>
          <w:szCs w:val="16"/>
          <w:lang w:val="uk-UA"/>
        </w:rPr>
        <w:t>Комунікаційна податкова платформа – завжди оперативно, завжди результат!</w:t>
      </w:r>
    </w:p>
    <w:p w:rsidR="00AF0759" w:rsidRDefault="00AF0759" w:rsidP="006E79AC">
      <w:pPr>
        <w:spacing w:after="0" w:line="240" w:lineRule="auto"/>
        <w:ind w:firstLine="709"/>
        <w:rPr>
          <w:rFonts w:ascii="Times New Roman" w:hAnsi="Times New Roman" w:cs="Times New Roman"/>
          <w:sz w:val="16"/>
          <w:szCs w:val="16"/>
          <w:lang w:val="uk-UA"/>
        </w:rPr>
      </w:pPr>
      <w:r w:rsidRPr="007807E9">
        <w:rPr>
          <w:rFonts w:ascii="Times New Roman" w:hAnsi="Times New Roman" w:cs="Times New Roman"/>
          <w:noProof/>
          <w:sz w:val="16"/>
          <w:szCs w:val="16"/>
          <w:lang w:val="uk-UA" w:eastAsia="uk-UA"/>
        </w:rPr>
        <w:drawing>
          <wp:inline distT="0" distB="0" distL="0" distR="0">
            <wp:extent cx="1433972" cy="1013754"/>
            <wp:effectExtent l="19050" t="0" r="0" b="0"/>
            <wp:docPr id="61" name="Рисунок 61" descr="Комунікаційна податкова платформа –  завжди оперативно, завжди результ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Комунікаційна податкова платформа –  завжди оперативно, завжди результат!"/>
                    <pic:cNvPicPr>
                      <a:picLocks noChangeAspect="1" noChangeArrowheads="1"/>
                    </pic:cNvPicPr>
                  </pic:nvPicPr>
                  <pic:blipFill>
                    <a:blip r:embed="rId20" cstate="print"/>
                    <a:srcRect/>
                    <a:stretch>
                      <a:fillRect/>
                    </a:stretch>
                  </pic:blipFill>
                  <pic:spPr bwMode="auto">
                    <a:xfrm>
                      <a:off x="0" y="0"/>
                      <a:ext cx="1434472" cy="1014108"/>
                    </a:xfrm>
                    <a:prstGeom prst="rect">
                      <a:avLst/>
                    </a:prstGeom>
                    <a:noFill/>
                    <a:ln w="9525">
                      <a:noFill/>
                      <a:miter lim="800000"/>
                      <a:headEnd/>
                      <a:tailEnd/>
                    </a:ln>
                  </pic:spPr>
                </pic:pic>
              </a:graphicData>
            </a:graphic>
          </wp:inline>
        </w:drawing>
      </w:r>
    </w:p>
    <w:p w:rsidR="005A2917" w:rsidRPr="007807E9" w:rsidRDefault="005A2917" w:rsidP="006E79AC">
      <w:pPr>
        <w:spacing w:after="0" w:line="240" w:lineRule="auto"/>
        <w:ind w:firstLine="709"/>
        <w:rPr>
          <w:rFonts w:ascii="Times New Roman" w:hAnsi="Times New Roman" w:cs="Times New Roman"/>
          <w:sz w:val="16"/>
          <w:szCs w:val="16"/>
          <w:lang w:val="uk-UA"/>
        </w:rPr>
      </w:pP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Головне управління ДПС у Дніпропетровській області відкрите до діалогу з бізнес-асоціаціями та інститутами громадянського суспільства, а також інформаційної підтримки платників.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Комунікаційна податкова платформа Головного управління ДПС у Дніпропетровській області (далі – КПП) – це комфортний формат комунікації податкових органів, бізнесу та громадськості, який є ефективним способом оперативного розгляду важливих питань платників податків.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Маєте питання?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Потребуєте детальних роз’яснень законодавства?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Необхідно швидко вирішити нагальні питання податкової сфери?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Є пропозиції щодо необхідності проведення певних заходів за визначеною тематикою?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Звертайтесь на КПП!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Звернення від представників бізнесу та громадськості приймаються на електронну скриньку </w:t>
      </w:r>
      <w:proofErr w:type="spellStart"/>
      <w:r w:rsidRPr="007807E9">
        <w:rPr>
          <w:sz w:val="16"/>
          <w:szCs w:val="16"/>
          <w:lang w:val="uk-UA"/>
        </w:rPr>
        <w:t>dp.ikc</w:t>
      </w:r>
      <w:proofErr w:type="spellEnd"/>
      <w:r w:rsidRPr="007807E9">
        <w:rPr>
          <w:sz w:val="16"/>
          <w:szCs w:val="16"/>
          <w:lang w:val="uk-UA"/>
        </w:rPr>
        <w:t>@</w:t>
      </w:r>
      <w:proofErr w:type="spellStart"/>
      <w:r w:rsidRPr="007807E9">
        <w:rPr>
          <w:sz w:val="16"/>
          <w:szCs w:val="16"/>
          <w:lang w:val="uk-UA"/>
        </w:rPr>
        <w:t>tax.gov.ua</w:t>
      </w:r>
      <w:proofErr w:type="spellEnd"/>
      <w:r w:rsidRPr="007807E9">
        <w:rPr>
          <w:sz w:val="16"/>
          <w:szCs w:val="16"/>
          <w:lang w:val="uk-UA"/>
        </w:rPr>
        <w:t xml:space="preserve">.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Модернізація інфраструктури та розвиток цифрових сервісів допомагають податковій службі забезпечувати комфортну та якісну підтримку платників податків. </w:t>
      </w:r>
    </w:p>
    <w:p w:rsidR="00AF0759" w:rsidRPr="007807E9" w:rsidRDefault="00AF0759" w:rsidP="006E79AC">
      <w:pPr>
        <w:pStyle w:val="a3"/>
        <w:spacing w:before="0" w:beforeAutospacing="0" w:after="0" w:afterAutospacing="0"/>
        <w:ind w:firstLine="709"/>
        <w:jc w:val="both"/>
        <w:rPr>
          <w:sz w:val="16"/>
          <w:szCs w:val="16"/>
          <w:lang w:val="uk-UA"/>
        </w:rPr>
      </w:pPr>
      <w:r w:rsidRPr="007807E9">
        <w:rPr>
          <w:sz w:val="16"/>
          <w:szCs w:val="16"/>
          <w:lang w:val="uk-UA"/>
        </w:rPr>
        <w:t xml:space="preserve">КПП – це прямий діалог з податковою, це завжди швидко та результативно! </w:t>
      </w:r>
    </w:p>
    <w:p w:rsidR="00AF0759" w:rsidRPr="007807E9" w:rsidRDefault="00AF0759" w:rsidP="006E79AC">
      <w:pPr>
        <w:spacing w:after="0" w:line="240" w:lineRule="auto"/>
        <w:ind w:firstLine="709"/>
        <w:jc w:val="center"/>
        <w:rPr>
          <w:rFonts w:ascii="Times New Roman" w:hAnsi="Times New Roman" w:cs="Times New Roman"/>
          <w:b/>
          <w:sz w:val="16"/>
          <w:szCs w:val="16"/>
          <w:lang w:val="uk-UA"/>
        </w:rPr>
      </w:pPr>
    </w:p>
    <w:p w:rsidR="007807E9" w:rsidRPr="007807E9" w:rsidRDefault="007807E9" w:rsidP="007807E9">
      <w:pPr>
        <w:pStyle w:val="a3"/>
        <w:jc w:val="center"/>
        <w:rPr>
          <w:b/>
          <w:bCs/>
          <w:kern w:val="36"/>
          <w:sz w:val="16"/>
          <w:szCs w:val="16"/>
          <w:lang w:val="uk-UA" w:eastAsia="uk-UA"/>
        </w:rPr>
      </w:pPr>
      <w:r w:rsidRPr="007807E9">
        <w:rPr>
          <w:b/>
          <w:bCs/>
          <w:kern w:val="36"/>
          <w:sz w:val="16"/>
          <w:szCs w:val="16"/>
          <w:lang w:val="uk-UA" w:eastAsia="uk-UA"/>
        </w:rPr>
        <w:t>Дотримання професійної етики – один з найважливіших принципів роботи органів ДПС</w:t>
      </w:r>
    </w:p>
    <w:p w:rsidR="007807E9" w:rsidRPr="007807E9" w:rsidRDefault="007807E9" w:rsidP="007807E9">
      <w:pPr>
        <w:pStyle w:val="a3"/>
        <w:spacing w:before="0" w:beforeAutospacing="0" w:after="0" w:afterAutospacing="0"/>
        <w:ind w:firstLine="709"/>
        <w:jc w:val="both"/>
        <w:rPr>
          <w:sz w:val="16"/>
          <w:szCs w:val="16"/>
          <w:lang w:val="uk-UA"/>
        </w:rPr>
      </w:pPr>
      <w:r w:rsidRPr="007807E9">
        <w:rPr>
          <w:sz w:val="16"/>
          <w:szCs w:val="16"/>
          <w:lang w:val="uk-UA"/>
        </w:rPr>
        <w:t>Відділ комунікацій з громадськістю управління інформаційної взаємодії Головного  управління ДПС у Дніпропетровській області (</w:t>
      </w:r>
      <w:proofErr w:type="spellStart"/>
      <w:r w:rsidRPr="007807E9">
        <w:rPr>
          <w:sz w:val="16"/>
          <w:szCs w:val="16"/>
          <w:lang w:val="uk-UA"/>
        </w:rPr>
        <w:t>Кам’янський</w:t>
      </w:r>
      <w:proofErr w:type="spellEnd"/>
      <w:r w:rsidRPr="007807E9">
        <w:rPr>
          <w:sz w:val="16"/>
          <w:szCs w:val="16"/>
          <w:lang w:val="uk-UA"/>
        </w:rPr>
        <w:t xml:space="preserve"> район) нагадує, що під час виконання своїх службових повноважень працівники органів ДПС зобов’язані неухильно додержуватися загальновизнаних етичних норм поведінки: бути ввічливими у стосунках з громадянами та суб’єктами </w:t>
      </w:r>
      <w:r w:rsidRPr="007807E9">
        <w:rPr>
          <w:sz w:val="16"/>
          <w:szCs w:val="16"/>
          <w:lang w:val="uk-UA"/>
        </w:rPr>
        <w:lastRenderedPageBreak/>
        <w:t>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неправомірні вчинки або бездіяльність співробітників органів ДПС.</w:t>
      </w:r>
    </w:p>
    <w:p w:rsidR="007807E9" w:rsidRPr="007807E9" w:rsidRDefault="007807E9" w:rsidP="007807E9">
      <w:pPr>
        <w:spacing w:after="0" w:line="240" w:lineRule="auto"/>
        <w:ind w:firstLine="709"/>
        <w:jc w:val="both"/>
        <w:rPr>
          <w:rFonts w:ascii="Times New Roman" w:eastAsia="Calibri" w:hAnsi="Times New Roman" w:cs="Times New Roman"/>
          <w:sz w:val="16"/>
          <w:szCs w:val="16"/>
          <w:lang w:val="uk-UA"/>
        </w:rPr>
      </w:pPr>
      <w:proofErr w:type="spellStart"/>
      <w:r w:rsidRPr="007807E9">
        <w:rPr>
          <w:rFonts w:ascii="Times New Roman" w:eastAsia="Calibri" w:hAnsi="Times New Roman" w:cs="Times New Roman"/>
          <w:sz w:val="16"/>
          <w:szCs w:val="16"/>
        </w:rPr>
        <w:t>Жодне</w:t>
      </w:r>
      <w:proofErr w:type="spellEnd"/>
      <w:r w:rsidRPr="007807E9">
        <w:rPr>
          <w:rFonts w:ascii="Times New Roman" w:eastAsia="Calibri" w:hAnsi="Times New Roman" w:cs="Times New Roman"/>
          <w:sz w:val="16"/>
          <w:szCs w:val="16"/>
        </w:rPr>
        <w:t xml:space="preserve"> </w:t>
      </w:r>
      <w:proofErr w:type="spellStart"/>
      <w:r w:rsidRPr="007807E9">
        <w:rPr>
          <w:rFonts w:ascii="Times New Roman" w:eastAsia="Calibri" w:hAnsi="Times New Roman" w:cs="Times New Roman"/>
          <w:sz w:val="16"/>
          <w:szCs w:val="16"/>
        </w:rPr>
        <w:t>повідомлення</w:t>
      </w:r>
      <w:proofErr w:type="spellEnd"/>
      <w:r w:rsidRPr="007807E9">
        <w:rPr>
          <w:rFonts w:ascii="Times New Roman" w:eastAsia="Calibri" w:hAnsi="Times New Roman" w:cs="Times New Roman"/>
          <w:sz w:val="16"/>
          <w:szCs w:val="16"/>
        </w:rPr>
        <w:t xml:space="preserve"> не </w:t>
      </w:r>
      <w:proofErr w:type="spellStart"/>
      <w:r w:rsidRPr="007807E9">
        <w:rPr>
          <w:rFonts w:ascii="Times New Roman" w:eastAsia="Calibri" w:hAnsi="Times New Roman" w:cs="Times New Roman"/>
          <w:sz w:val="16"/>
          <w:szCs w:val="16"/>
        </w:rPr>
        <w:t>залишиться</w:t>
      </w:r>
      <w:proofErr w:type="spellEnd"/>
      <w:r w:rsidRPr="007807E9">
        <w:rPr>
          <w:rFonts w:ascii="Times New Roman" w:eastAsia="Calibri" w:hAnsi="Times New Roman" w:cs="Times New Roman"/>
          <w:sz w:val="16"/>
          <w:szCs w:val="16"/>
        </w:rPr>
        <w:t xml:space="preserve"> без </w:t>
      </w:r>
      <w:proofErr w:type="spellStart"/>
      <w:r w:rsidRPr="007807E9">
        <w:rPr>
          <w:rFonts w:ascii="Times New Roman" w:eastAsia="Calibri" w:hAnsi="Times New Roman" w:cs="Times New Roman"/>
          <w:sz w:val="16"/>
          <w:szCs w:val="16"/>
        </w:rPr>
        <w:t>уваги</w:t>
      </w:r>
      <w:proofErr w:type="spellEnd"/>
      <w:r w:rsidRPr="007807E9">
        <w:rPr>
          <w:rFonts w:ascii="Times New Roman" w:eastAsia="Calibri" w:hAnsi="Times New Roman" w:cs="Times New Roman"/>
          <w:sz w:val="16"/>
          <w:szCs w:val="16"/>
        </w:rPr>
        <w:t xml:space="preserve">, </w:t>
      </w:r>
      <w:proofErr w:type="spellStart"/>
      <w:r w:rsidRPr="007807E9">
        <w:rPr>
          <w:rFonts w:ascii="Times New Roman" w:eastAsia="Calibri" w:hAnsi="Times New Roman" w:cs="Times New Roman"/>
          <w:sz w:val="16"/>
          <w:szCs w:val="16"/>
        </w:rPr>
        <w:t>адже</w:t>
      </w:r>
      <w:proofErr w:type="spellEnd"/>
      <w:r w:rsidRPr="007807E9">
        <w:rPr>
          <w:rFonts w:ascii="Times New Roman" w:eastAsia="Calibri" w:hAnsi="Times New Roman" w:cs="Times New Roman"/>
          <w:sz w:val="16"/>
          <w:szCs w:val="16"/>
        </w:rPr>
        <w:t xml:space="preserve"> </w:t>
      </w:r>
      <w:proofErr w:type="spellStart"/>
      <w:proofErr w:type="gramStart"/>
      <w:r w:rsidRPr="007807E9">
        <w:rPr>
          <w:rFonts w:ascii="Times New Roman" w:eastAsia="Calibri" w:hAnsi="Times New Roman" w:cs="Times New Roman"/>
          <w:sz w:val="16"/>
          <w:szCs w:val="16"/>
        </w:rPr>
        <w:t>пл</w:t>
      </w:r>
      <w:proofErr w:type="gramEnd"/>
      <w:r w:rsidRPr="007807E9">
        <w:rPr>
          <w:rFonts w:ascii="Times New Roman" w:eastAsia="Calibri" w:hAnsi="Times New Roman" w:cs="Times New Roman"/>
          <w:sz w:val="16"/>
          <w:szCs w:val="16"/>
        </w:rPr>
        <w:t>ідна</w:t>
      </w:r>
      <w:proofErr w:type="spellEnd"/>
      <w:r w:rsidRPr="007807E9">
        <w:rPr>
          <w:rFonts w:ascii="Times New Roman" w:eastAsia="Calibri" w:hAnsi="Times New Roman" w:cs="Times New Roman"/>
          <w:sz w:val="16"/>
          <w:szCs w:val="16"/>
        </w:rPr>
        <w:t xml:space="preserve"> робота </w:t>
      </w:r>
      <w:proofErr w:type="spellStart"/>
      <w:r w:rsidRPr="007807E9">
        <w:rPr>
          <w:rFonts w:ascii="Times New Roman" w:eastAsia="Calibri" w:hAnsi="Times New Roman" w:cs="Times New Roman"/>
          <w:sz w:val="16"/>
          <w:szCs w:val="16"/>
        </w:rPr>
        <w:t>сервісу</w:t>
      </w:r>
      <w:proofErr w:type="spellEnd"/>
      <w:r w:rsidRPr="007807E9">
        <w:rPr>
          <w:rFonts w:ascii="Times New Roman" w:eastAsia="Calibri" w:hAnsi="Times New Roman" w:cs="Times New Roman"/>
          <w:sz w:val="16"/>
          <w:szCs w:val="16"/>
        </w:rPr>
        <w:t xml:space="preserve"> «Пульс» – </w:t>
      </w:r>
      <w:proofErr w:type="spellStart"/>
      <w:r w:rsidRPr="007807E9">
        <w:rPr>
          <w:rFonts w:ascii="Times New Roman" w:eastAsia="Calibri" w:hAnsi="Times New Roman" w:cs="Times New Roman"/>
          <w:sz w:val="16"/>
          <w:szCs w:val="16"/>
        </w:rPr>
        <w:t>це</w:t>
      </w:r>
      <w:proofErr w:type="spellEnd"/>
      <w:r w:rsidRPr="007807E9">
        <w:rPr>
          <w:rFonts w:ascii="Times New Roman" w:eastAsia="Calibri" w:hAnsi="Times New Roman" w:cs="Times New Roman"/>
          <w:sz w:val="16"/>
          <w:szCs w:val="16"/>
        </w:rPr>
        <w:t xml:space="preserve"> шлях до </w:t>
      </w:r>
      <w:proofErr w:type="spellStart"/>
      <w:r w:rsidRPr="007807E9">
        <w:rPr>
          <w:rFonts w:ascii="Times New Roman" w:eastAsia="Calibri" w:hAnsi="Times New Roman" w:cs="Times New Roman"/>
          <w:sz w:val="16"/>
          <w:szCs w:val="16"/>
        </w:rPr>
        <w:t>успішної</w:t>
      </w:r>
      <w:proofErr w:type="spellEnd"/>
      <w:r w:rsidRPr="007807E9">
        <w:rPr>
          <w:rFonts w:ascii="Times New Roman" w:eastAsia="Calibri" w:hAnsi="Times New Roman" w:cs="Times New Roman"/>
          <w:sz w:val="16"/>
          <w:szCs w:val="16"/>
        </w:rPr>
        <w:t xml:space="preserve"> </w:t>
      </w:r>
      <w:proofErr w:type="spellStart"/>
      <w:r w:rsidRPr="007807E9">
        <w:rPr>
          <w:rFonts w:ascii="Times New Roman" w:eastAsia="Calibri" w:hAnsi="Times New Roman" w:cs="Times New Roman"/>
          <w:sz w:val="16"/>
          <w:szCs w:val="16"/>
        </w:rPr>
        <w:t>співпраці</w:t>
      </w:r>
      <w:proofErr w:type="spellEnd"/>
      <w:r w:rsidRPr="007807E9">
        <w:rPr>
          <w:rFonts w:ascii="Times New Roman" w:eastAsia="Calibri" w:hAnsi="Times New Roman" w:cs="Times New Roman"/>
          <w:sz w:val="16"/>
          <w:szCs w:val="16"/>
        </w:rPr>
        <w:t xml:space="preserve"> </w:t>
      </w:r>
      <w:proofErr w:type="spellStart"/>
      <w:r w:rsidRPr="007807E9">
        <w:rPr>
          <w:rFonts w:ascii="Times New Roman" w:eastAsia="Calibri" w:hAnsi="Times New Roman" w:cs="Times New Roman"/>
          <w:sz w:val="16"/>
          <w:szCs w:val="16"/>
        </w:rPr>
        <w:t>громадян</w:t>
      </w:r>
      <w:proofErr w:type="spellEnd"/>
      <w:r w:rsidRPr="007807E9">
        <w:rPr>
          <w:rFonts w:ascii="Times New Roman" w:eastAsia="Calibri" w:hAnsi="Times New Roman" w:cs="Times New Roman"/>
          <w:sz w:val="16"/>
          <w:szCs w:val="16"/>
        </w:rPr>
        <w:t xml:space="preserve"> та </w:t>
      </w:r>
      <w:proofErr w:type="spellStart"/>
      <w:r w:rsidRPr="007807E9">
        <w:rPr>
          <w:rFonts w:ascii="Times New Roman" w:eastAsia="Calibri" w:hAnsi="Times New Roman" w:cs="Times New Roman"/>
          <w:sz w:val="16"/>
          <w:szCs w:val="16"/>
        </w:rPr>
        <w:t>бізнесу</w:t>
      </w:r>
      <w:proofErr w:type="spellEnd"/>
      <w:r w:rsidRPr="007807E9">
        <w:rPr>
          <w:rFonts w:ascii="Times New Roman" w:eastAsia="Calibri" w:hAnsi="Times New Roman" w:cs="Times New Roman"/>
          <w:sz w:val="16"/>
          <w:szCs w:val="16"/>
        </w:rPr>
        <w:t xml:space="preserve"> </w:t>
      </w:r>
      <w:proofErr w:type="spellStart"/>
      <w:r w:rsidRPr="007807E9">
        <w:rPr>
          <w:rFonts w:ascii="Times New Roman" w:eastAsia="Calibri" w:hAnsi="Times New Roman" w:cs="Times New Roman"/>
          <w:sz w:val="16"/>
          <w:szCs w:val="16"/>
        </w:rPr>
        <w:t>з</w:t>
      </w:r>
      <w:proofErr w:type="spellEnd"/>
      <w:r w:rsidRPr="007807E9">
        <w:rPr>
          <w:rFonts w:ascii="Times New Roman" w:eastAsia="Calibri" w:hAnsi="Times New Roman" w:cs="Times New Roman"/>
          <w:sz w:val="16"/>
          <w:szCs w:val="16"/>
        </w:rPr>
        <w:t xml:space="preserve"> органами ДПС.       </w:t>
      </w:r>
    </w:p>
    <w:p w:rsidR="007807E9" w:rsidRPr="007807E9" w:rsidRDefault="007807E9" w:rsidP="007807E9">
      <w:pPr>
        <w:spacing w:after="0" w:line="240" w:lineRule="auto"/>
        <w:ind w:firstLine="709"/>
        <w:jc w:val="both"/>
        <w:rPr>
          <w:rFonts w:ascii="Times New Roman" w:hAnsi="Times New Roman" w:cs="Times New Roman"/>
          <w:sz w:val="16"/>
          <w:szCs w:val="16"/>
          <w:lang w:val="uk-UA" w:eastAsia="ru-RU"/>
        </w:rPr>
      </w:pPr>
      <w:r w:rsidRPr="007807E9">
        <w:rPr>
          <w:rFonts w:ascii="Times New Roman" w:eastAsia="Calibri" w:hAnsi="Times New Roman" w:cs="Times New Roman"/>
          <w:sz w:val="16"/>
          <w:szCs w:val="16"/>
        </w:rPr>
        <w:t xml:space="preserve">Номер </w:t>
      </w:r>
      <w:proofErr w:type="spellStart"/>
      <w:proofErr w:type="gramStart"/>
      <w:r w:rsidRPr="007807E9">
        <w:rPr>
          <w:rFonts w:ascii="Times New Roman" w:eastAsia="Calibri" w:hAnsi="Times New Roman" w:cs="Times New Roman"/>
          <w:sz w:val="16"/>
          <w:szCs w:val="16"/>
        </w:rPr>
        <w:t>Контакт-центру</w:t>
      </w:r>
      <w:proofErr w:type="spellEnd"/>
      <w:proofErr w:type="gramEnd"/>
      <w:r w:rsidRPr="007807E9">
        <w:rPr>
          <w:rFonts w:ascii="Times New Roman" w:eastAsia="Calibri" w:hAnsi="Times New Roman" w:cs="Times New Roman"/>
          <w:sz w:val="16"/>
          <w:szCs w:val="16"/>
        </w:rPr>
        <w:t xml:space="preserve"> ДПС 0800-501-007 (</w:t>
      </w:r>
      <w:proofErr w:type="spellStart"/>
      <w:r w:rsidRPr="007807E9">
        <w:rPr>
          <w:rFonts w:ascii="Times New Roman" w:eastAsia="Calibri" w:hAnsi="Times New Roman" w:cs="Times New Roman"/>
          <w:sz w:val="16"/>
          <w:szCs w:val="16"/>
        </w:rPr>
        <w:t>напрямок</w:t>
      </w:r>
      <w:proofErr w:type="spellEnd"/>
      <w:r w:rsidRPr="007807E9">
        <w:rPr>
          <w:rFonts w:ascii="Times New Roman" w:eastAsia="Calibri" w:hAnsi="Times New Roman" w:cs="Times New Roman"/>
          <w:sz w:val="16"/>
          <w:szCs w:val="16"/>
        </w:rPr>
        <w:t xml:space="preserve"> «5»).                                                                                                            </w:t>
      </w:r>
    </w:p>
    <w:tbl>
      <w:tblPr>
        <w:tblStyle w:val="aa"/>
        <w:tblW w:w="0" w:type="auto"/>
        <w:tblInd w:w="5429" w:type="dxa"/>
        <w:tblLook w:val="04A0"/>
      </w:tblPr>
      <w:tblGrid>
        <w:gridCol w:w="3468"/>
      </w:tblGrid>
      <w:tr w:rsidR="007807E9" w:rsidRPr="007807E9" w:rsidTr="00D505A4">
        <w:tc>
          <w:tcPr>
            <w:tcW w:w="3468" w:type="dxa"/>
            <w:tcBorders>
              <w:top w:val="nil"/>
              <w:left w:val="nil"/>
              <w:bottom w:val="nil"/>
              <w:right w:val="nil"/>
            </w:tcBorders>
          </w:tcPr>
          <w:p w:rsidR="007807E9" w:rsidRPr="007807E9" w:rsidRDefault="007807E9" w:rsidP="00D505A4">
            <w:pPr>
              <w:ind w:firstLine="709"/>
              <w:rPr>
                <w:rFonts w:ascii="Times New Roman" w:hAnsi="Times New Roman" w:cs="Times New Roman"/>
                <w:color w:val="FF0000"/>
                <w:sz w:val="16"/>
                <w:szCs w:val="16"/>
                <w:lang w:val="uk-UA"/>
              </w:rPr>
            </w:pPr>
          </w:p>
        </w:tc>
      </w:tr>
    </w:tbl>
    <w:p w:rsidR="007807E9" w:rsidRPr="007807E9" w:rsidRDefault="007807E9" w:rsidP="007807E9">
      <w:pPr>
        <w:spacing w:after="0" w:line="240" w:lineRule="auto"/>
        <w:ind w:firstLine="709"/>
        <w:jc w:val="center"/>
        <w:rPr>
          <w:rFonts w:ascii="Times New Roman" w:hAnsi="Times New Roman" w:cs="Times New Roman"/>
          <w:sz w:val="16"/>
          <w:szCs w:val="16"/>
          <w:lang w:val="uk-UA"/>
        </w:rPr>
      </w:pPr>
      <w:r w:rsidRPr="007807E9">
        <w:rPr>
          <w:rFonts w:ascii="Times New Roman" w:hAnsi="Times New Roman" w:cs="Times New Roman"/>
          <w:sz w:val="16"/>
          <w:szCs w:val="16"/>
          <w:lang w:val="uk-UA"/>
        </w:rPr>
        <w:tab/>
        <w:t xml:space="preserve">                                                                                     Відділ комунікацій з громадськістю</w:t>
      </w:r>
    </w:p>
    <w:p w:rsidR="007807E9" w:rsidRPr="007807E9" w:rsidRDefault="007807E9" w:rsidP="007807E9">
      <w:pPr>
        <w:spacing w:after="0" w:line="240" w:lineRule="auto"/>
        <w:ind w:firstLine="709"/>
        <w:jc w:val="center"/>
        <w:rPr>
          <w:rFonts w:ascii="Times New Roman" w:hAnsi="Times New Roman" w:cs="Times New Roman"/>
          <w:sz w:val="16"/>
          <w:szCs w:val="16"/>
          <w:lang w:val="uk-UA"/>
        </w:rPr>
      </w:pPr>
      <w:r w:rsidRPr="007807E9">
        <w:rPr>
          <w:rFonts w:ascii="Times New Roman" w:hAnsi="Times New Roman" w:cs="Times New Roman"/>
          <w:sz w:val="16"/>
          <w:szCs w:val="16"/>
          <w:lang w:val="uk-UA"/>
        </w:rPr>
        <w:t xml:space="preserve">                                                                                                         управління інформаційної взаємодії</w:t>
      </w:r>
    </w:p>
    <w:p w:rsidR="007807E9" w:rsidRPr="007807E9" w:rsidRDefault="007807E9" w:rsidP="007807E9">
      <w:pPr>
        <w:spacing w:after="0" w:line="240" w:lineRule="auto"/>
        <w:ind w:left="567" w:firstLine="709"/>
        <w:jc w:val="center"/>
        <w:rPr>
          <w:rFonts w:ascii="Times New Roman" w:hAnsi="Times New Roman" w:cs="Times New Roman"/>
          <w:sz w:val="16"/>
          <w:szCs w:val="16"/>
          <w:lang w:val="uk-UA"/>
        </w:rPr>
      </w:pPr>
      <w:r w:rsidRPr="007807E9">
        <w:rPr>
          <w:rFonts w:ascii="Times New Roman" w:hAnsi="Times New Roman" w:cs="Times New Roman"/>
          <w:sz w:val="16"/>
          <w:szCs w:val="16"/>
          <w:lang w:val="uk-UA"/>
        </w:rPr>
        <w:t xml:space="preserve">                                                                            Головного управління ДПС </w:t>
      </w:r>
    </w:p>
    <w:p w:rsidR="005679F7" w:rsidRPr="007807E9" w:rsidRDefault="007807E9" w:rsidP="007807E9">
      <w:pPr>
        <w:spacing w:after="0" w:line="240" w:lineRule="auto"/>
        <w:ind w:firstLine="709"/>
        <w:jc w:val="both"/>
        <w:rPr>
          <w:rFonts w:ascii="Times New Roman" w:hAnsi="Times New Roman" w:cs="Times New Roman"/>
          <w:sz w:val="16"/>
          <w:szCs w:val="16"/>
          <w:lang w:val="uk-UA"/>
        </w:rPr>
      </w:pPr>
      <w:r w:rsidRPr="007807E9">
        <w:rPr>
          <w:rFonts w:ascii="Times New Roman" w:hAnsi="Times New Roman" w:cs="Times New Roman"/>
          <w:sz w:val="16"/>
          <w:szCs w:val="16"/>
          <w:lang w:val="uk-UA"/>
        </w:rPr>
        <w:t xml:space="preserve">                                                                                                                 у Дніпропетровській області (</w:t>
      </w:r>
      <w:proofErr w:type="spellStart"/>
      <w:r w:rsidRPr="007807E9">
        <w:rPr>
          <w:rFonts w:ascii="Times New Roman" w:hAnsi="Times New Roman" w:cs="Times New Roman"/>
          <w:sz w:val="16"/>
          <w:szCs w:val="16"/>
          <w:lang w:val="uk-UA"/>
        </w:rPr>
        <w:t>Кам'янський</w:t>
      </w:r>
      <w:proofErr w:type="spellEnd"/>
      <w:r w:rsidRPr="007807E9">
        <w:rPr>
          <w:rFonts w:ascii="Times New Roman" w:hAnsi="Times New Roman" w:cs="Times New Roman"/>
          <w:sz w:val="16"/>
          <w:szCs w:val="16"/>
          <w:lang w:val="uk-UA"/>
        </w:rPr>
        <w:t xml:space="preserve"> район)</w:t>
      </w:r>
    </w:p>
    <w:sectPr w:rsidR="005679F7" w:rsidRPr="007807E9" w:rsidSect="006100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D5A3D"/>
    <w:multiLevelType w:val="multilevel"/>
    <w:tmpl w:val="7442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8C197A"/>
    <w:multiLevelType w:val="multilevel"/>
    <w:tmpl w:val="4BFEC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0025D5"/>
    <w:rsid w:val="000025D5"/>
    <w:rsid w:val="000F2652"/>
    <w:rsid w:val="00104D75"/>
    <w:rsid w:val="001E0792"/>
    <w:rsid w:val="00255F3B"/>
    <w:rsid w:val="002B3481"/>
    <w:rsid w:val="004156AB"/>
    <w:rsid w:val="004A2896"/>
    <w:rsid w:val="004B4934"/>
    <w:rsid w:val="004C21C1"/>
    <w:rsid w:val="00551C1B"/>
    <w:rsid w:val="005679F7"/>
    <w:rsid w:val="00582D4E"/>
    <w:rsid w:val="005900E7"/>
    <w:rsid w:val="005A2917"/>
    <w:rsid w:val="005F280B"/>
    <w:rsid w:val="00610030"/>
    <w:rsid w:val="006C1AD8"/>
    <w:rsid w:val="006E0FFF"/>
    <w:rsid w:val="006E79AC"/>
    <w:rsid w:val="006F3D89"/>
    <w:rsid w:val="00747444"/>
    <w:rsid w:val="007807E9"/>
    <w:rsid w:val="00855813"/>
    <w:rsid w:val="00946461"/>
    <w:rsid w:val="00AF0759"/>
    <w:rsid w:val="00B77851"/>
    <w:rsid w:val="00BC170D"/>
    <w:rsid w:val="00CE3A38"/>
    <w:rsid w:val="00D066E2"/>
    <w:rsid w:val="00E62E91"/>
    <w:rsid w:val="00EB17A0"/>
    <w:rsid w:val="00EB60F4"/>
    <w:rsid w:val="00F32044"/>
    <w:rsid w:val="00FC3296"/>
    <w:rsid w:val="00FF2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30"/>
  </w:style>
  <w:style w:type="paragraph" w:styleId="1">
    <w:name w:val="heading 1"/>
    <w:basedOn w:val="a"/>
    <w:link w:val="10"/>
    <w:uiPriority w:val="9"/>
    <w:qFormat/>
    <w:rsid w:val="000025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5D5"/>
    <w:rPr>
      <w:rFonts w:ascii="Times New Roman" w:eastAsia="Times New Roman" w:hAnsi="Times New Roman" w:cs="Times New Roman"/>
      <w:b/>
      <w:bCs/>
      <w:kern w:val="36"/>
      <w:sz w:val="48"/>
      <w:szCs w:val="48"/>
      <w:lang w:eastAsia="ru-RU"/>
    </w:rPr>
  </w:style>
  <w:style w:type="paragraph" w:styleId="a3">
    <w:name w:val="Normal (Web)"/>
    <w:aliases w:val="Обычный (Web),Обычный (Web) Знак Знак Знак Знак Знак Знак Знак1,Знак1 Знак Знак,Знак1 Знак Знак1,Обычный (Web)1,Обычный (веб)1,Обычный (веб)2,Звичайний (веб) Знак,Обычный (Web)11,Звичайний (веб) Знак Знак Знак,Знак1,Зна,Знак1 Знак,Зн,З"/>
    <w:basedOn w:val="a"/>
    <w:link w:val="a4"/>
    <w:uiPriority w:val="99"/>
    <w:unhideWhenUsed/>
    <w:qFormat/>
    <w:rsid w:val="00002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025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25D5"/>
    <w:rPr>
      <w:rFonts w:ascii="Tahoma" w:hAnsi="Tahoma" w:cs="Tahoma"/>
      <w:sz w:val="16"/>
      <w:szCs w:val="16"/>
    </w:rPr>
  </w:style>
  <w:style w:type="character" w:styleId="a7">
    <w:name w:val="Hyperlink"/>
    <w:basedOn w:val="a0"/>
    <w:uiPriority w:val="99"/>
    <w:semiHidden/>
    <w:unhideWhenUsed/>
    <w:rsid w:val="000025D5"/>
    <w:rPr>
      <w:color w:val="0000FF"/>
      <w:u w:val="single"/>
    </w:rPr>
  </w:style>
  <w:style w:type="character" w:styleId="a8">
    <w:name w:val="Emphasis"/>
    <w:basedOn w:val="a0"/>
    <w:uiPriority w:val="20"/>
    <w:qFormat/>
    <w:rsid w:val="000025D5"/>
    <w:rPr>
      <w:i/>
      <w:iCs/>
    </w:rPr>
  </w:style>
  <w:style w:type="character" w:styleId="a9">
    <w:name w:val="Strong"/>
    <w:basedOn w:val="a0"/>
    <w:uiPriority w:val="22"/>
    <w:qFormat/>
    <w:rsid w:val="00BC170D"/>
    <w:rPr>
      <w:b/>
      <w:bCs/>
    </w:rPr>
  </w:style>
  <w:style w:type="character" w:customStyle="1" w:styleId="a4">
    <w:name w:val="Обычный (веб) Знак"/>
    <w:aliases w:val="Обычный (Web) Знак,Обычный (Web) Знак Знак Знак Знак Знак Знак Знак1 Знак,Знак1 Знак Знак Знак,Знак1 Знак Знак1 Знак,Обычный (Web)1 Знак,Обычный (веб)1 Знак,Обычный (веб)2 Знак,Звичайний (веб) Знак Знак,Обычный (Web)11 Знак,Зна Знак"/>
    <w:link w:val="a3"/>
    <w:uiPriority w:val="99"/>
    <w:qFormat/>
    <w:locked/>
    <w:rsid w:val="005679F7"/>
    <w:rPr>
      <w:rFonts w:ascii="Times New Roman" w:eastAsia="Times New Roman" w:hAnsi="Times New Roman" w:cs="Times New Roman"/>
      <w:sz w:val="24"/>
      <w:szCs w:val="24"/>
      <w:lang w:eastAsia="ru-RU"/>
    </w:rPr>
  </w:style>
  <w:style w:type="table" w:styleId="aa">
    <w:name w:val="Table Grid"/>
    <w:basedOn w:val="a1"/>
    <w:uiPriority w:val="59"/>
    <w:qFormat/>
    <w:rsid w:val="00567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42727">
      <w:bodyDiv w:val="1"/>
      <w:marLeft w:val="0"/>
      <w:marRight w:val="0"/>
      <w:marTop w:val="0"/>
      <w:marBottom w:val="0"/>
      <w:divBdr>
        <w:top w:val="none" w:sz="0" w:space="0" w:color="auto"/>
        <w:left w:val="none" w:sz="0" w:space="0" w:color="auto"/>
        <w:bottom w:val="none" w:sz="0" w:space="0" w:color="auto"/>
        <w:right w:val="none" w:sz="0" w:space="0" w:color="auto"/>
      </w:divBdr>
      <w:divsChild>
        <w:div w:id="1544638093">
          <w:marLeft w:val="0"/>
          <w:marRight w:val="0"/>
          <w:marTop w:val="0"/>
          <w:marBottom w:val="0"/>
          <w:divBdr>
            <w:top w:val="none" w:sz="0" w:space="0" w:color="auto"/>
            <w:left w:val="none" w:sz="0" w:space="0" w:color="auto"/>
            <w:bottom w:val="none" w:sz="0" w:space="0" w:color="auto"/>
            <w:right w:val="none" w:sz="0" w:space="0" w:color="auto"/>
          </w:divBdr>
          <w:divsChild>
            <w:div w:id="2046710645">
              <w:marLeft w:val="0"/>
              <w:marRight w:val="0"/>
              <w:marTop w:val="0"/>
              <w:marBottom w:val="0"/>
              <w:divBdr>
                <w:top w:val="none" w:sz="0" w:space="0" w:color="auto"/>
                <w:left w:val="none" w:sz="0" w:space="0" w:color="auto"/>
                <w:bottom w:val="none" w:sz="0" w:space="0" w:color="auto"/>
                <w:right w:val="none" w:sz="0" w:space="0" w:color="auto"/>
              </w:divBdr>
            </w:div>
          </w:divsChild>
        </w:div>
        <w:div w:id="1590390668">
          <w:marLeft w:val="0"/>
          <w:marRight w:val="0"/>
          <w:marTop w:val="0"/>
          <w:marBottom w:val="0"/>
          <w:divBdr>
            <w:top w:val="none" w:sz="0" w:space="0" w:color="auto"/>
            <w:left w:val="none" w:sz="0" w:space="0" w:color="auto"/>
            <w:bottom w:val="none" w:sz="0" w:space="0" w:color="auto"/>
            <w:right w:val="none" w:sz="0" w:space="0" w:color="auto"/>
          </w:divBdr>
          <w:divsChild>
            <w:div w:id="1413312549">
              <w:marLeft w:val="0"/>
              <w:marRight w:val="0"/>
              <w:marTop w:val="0"/>
              <w:marBottom w:val="0"/>
              <w:divBdr>
                <w:top w:val="none" w:sz="0" w:space="0" w:color="auto"/>
                <w:left w:val="none" w:sz="0" w:space="0" w:color="auto"/>
                <w:bottom w:val="none" w:sz="0" w:space="0" w:color="auto"/>
                <w:right w:val="none" w:sz="0" w:space="0" w:color="auto"/>
              </w:divBdr>
              <w:divsChild>
                <w:div w:id="1822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6508">
      <w:bodyDiv w:val="1"/>
      <w:marLeft w:val="0"/>
      <w:marRight w:val="0"/>
      <w:marTop w:val="0"/>
      <w:marBottom w:val="0"/>
      <w:divBdr>
        <w:top w:val="none" w:sz="0" w:space="0" w:color="auto"/>
        <w:left w:val="none" w:sz="0" w:space="0" w:color="auto"/>
        <w:bottom w:val="none" w:sz="0" w:space="0" w:color="auto"/>
        <w:right w:val="none" w:sz="0" w:space="0" w:color="auto"/>
      </w:divBdr>
      <w:divsChild>
        <w:div w:id="1786266185">
          <w:marLeft w:val="0"/>
          <w:marRight w:val="0"/>
          <w:marTop w:val="0"/>
          <w:marBottom w:val="0"/>
          <w:divBdr>
            <w:top w:val="none" w:sz="0" w:space="0" w:color="auto"/>
            <w:left w:val="none" w:sz="0" w:space="0" w:color="auto"/>
            <w:bottom w:val="none" w:sz="0" w:space="0" w:color="auto"/>
            <w:right w:val="none" w:sz="0" w:space="0" w:color="auto"/>
          </w:divBdr>
          <w:divsChild>
            <w:div w:id="107555979">
              <w:marLeft w:val="0"/>
              <w:marRight w:val="0"/>
              <w:marTop w:val="0"/>
              <w:marBottom w:val="0"/>
              <w:divBdr>
                <w:top w:val="none" w:sz="0" w:space="0" w:color="auto"/>
                <w:left w:val="none" w:sz="0" w:space="0" w:color="auto"/>
                <w:bottom w:val="none" w:sz="0" w:space="0" w:color="auto"/>
                <w:right w:val="none" w:sz="0" w:space="0" w:color="auto"/>
              </w:divBdr>
            </w:div>
          </w:divsChild>
        </w:div>
        <w:div w:id="1287397482">
          <w:marLeft w:val="0"/>
          <w:marRight w:val="0"/>
          <w:marTop w:val="0"/>
          <w:marBottom w:val="0"/>
          <w:divBdr>
            <w:top w:val="none" w:sz="0" w:space="0" w:color="auto"/>
            <w:left w:val="none" w:sz="0" w:space="0" w:color="auto"/>
            <w:bottom w:val="none" w:sz="0" w:space="0" w:color="auto"/>
            <w:right w:val="none" w:sz="0" w:space="0" w:color="auto"/>
          </w:divBdr>
          <w:divsChild>
            <w:div w:id="1140659140">
              <w:marLeft w:val="0"/>
              <w:marRight w:val="0"/>
              <w:marTop w:val="0"/>
              <w:marBottom w:val="0"/>
              <w:divBdr>
                <w:top w:val="none" w:sz="0" w:space="0" w:color="auto"/>
                <w:left w:val="none" w:sz="0" w:space="0" w:color="auto"/>
                <w:bottom w:val="none" w:sz="0" w:space="0" w:color="auto"/>
                <w:right w:val="none" w:sz="0" w:space="0" w:color="auto"/>
              </w:divBdr>
              <w:divsChild>
                <w:div w:id="19925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1232">
      <w:bodyDiv w:val="1"/>
      <w:marLeft w:val="0"/>
      <w:marRight w:val="0"/>
      <w:marTop w:val="0"/>
      <w:marBottom w:val="0"/>
      <w:divBdr>
        <w:top w:val="none" w:sz="0" w:space="0" w:color="auto"/>
        <w:left w:val="none" w:sz="0" w:space="0" w:color="auto"/>
        <w:bottom w:val="none" w:sz="0" w:space="0" w:color="auto"/>
        <w:right w:val="none" w:sz="0" w:space="0" w:color="auto"/>
      </w:divBdr>
      <w:divsChild>
        <w:div w:id="1602640728">
          <w:marLeft w:val="0"/>
          <w:marRight w:val="0"/>
          <w:marTop w:val="0"/>
          <w:marBottom w:val="0"/>
          <w:divBdr>
            <w:top w:val="none" w:sz="0" w:space="0" w:color="auto"/>
            <w:left w:val="none" w:sz="0" w:space="0" w:color="auto"/>
            <w:bottom w:val="none" w:sz="0" w:space="0" w:color="auto"/>
            <w:right w:val="none" w:sz="0" w:space="0" w:color="auto"/>
          </w:divBdr>
          <w:divsChild>
            <w:div w:id="1242061439">
              <w:marLeft w:val="0"/>
              <w:marRight w:val="0"/>
              <w:marTop w:val="0"/>
              <w:marBottom w:val="0"/>
              <w:divBdr>
                <w:top w:val="none" w:sz="0" w:space="0" w:color="auto"/>
                <w:left w:val="none" w:sz="0" w:space="0" w:color="auto"/>
                <w:bottom w:val="none" w:sz="0" w:space="0" w:color="auto"/>
                <w:right w:val="none" w:sz="0" w:space="0" w:color="auto"/>
              </w:divBdr>
            </w:div>
          </w:divsChild>
        </w:div>
        <w:div w:id="749545498">
          <w:marLeft w:val="0"/>
          <w:marRight w:val="0"/>
          <w:marTop w:val="0"/>
          <w:marBottom w:val="0"/>
          <w:divBdr>
            <w:top w:val="none" w:sz="0" w:space="0" w:color="auto"/>
            <w:left w:val="none" w:sz="0" w:space="0" w:color="auto"/>
            <w:bottom w:val="none" w:sz="0" w:space="0" w:color="auto"/>
            <w:right w:val="none" w:sz="0" w:space="0" w:color="auto"/>
          </w:divBdr>
          <w:divsChild>
            <w:div w:id="1439444940">
              <w:marLeft w:val="0"/>
              <w:marRight w:val="0"/>
              <w:marTop w:val="0"/>
              <w:marBottom w:val="0"/>
              <w:divBdr>
                <w:top w:val="none" w:sz="0" w:space="0" w:color="auto"/>
                <w:left w:val="none" w:sz="0" w:space="0" w:color="auto"/>
                <w:bottom w:val="none" w:sz="0" w:space="0" w:color="auto"/>
                <w:right w:val="none" w:sz="0" w:space="0" w:color="auto"/>
              </w:divBdr>
              <w:divsChild>
                <w:div w:id="17850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6144">
      <w:bodyDiv w:val="1"/>
      <w:marLeft w:val="0"/>
      <w:marRight w:val="0"/>
      <w:marTop w:val="0"/>
      <w:marBottom w:val="0"/>
      <w:divBdr>
        <w:top w:val="none" w:sz="0" w:space="0" w:color="auto"/>
        <w:left w:val="none" w:sz="0" w:space="0" w:color="auto"/>
        <w:bottom w:val="none" w:sz="0" w:space="0" w:color="auto"/>
        <w:right w:val="none" w:sz="0" w:space="0" w:color="auto"/>
      </w:divBdr>
      <w:divsChild>
        <w:div w:id="366368998">
          <w:marLeft w:val="0"/>
          <w:marRight w:val="0"/>
          <w:marTop w:val="0"/>
          <w:marBottom w:val="0"/>
          <w:divBdr>
            <w:top w:val="none" w:sz="0" w:space="0" w:color="auto"/>
            <w:left w:val="none" w:sz="0" w:space="0" w:color="auto"/>
            <w:bottom w:val="none" w:sz="0" w:space="0" w:color="auto"/>
            <w:right w:val="none" w:sz="0" w:space="0" w:color="auto"/>
          </w:divBdr>
          <w:divsChild>
            <w:div w:id="1858882242">
              <w:marLeft w:val="0"/>
              <w:marRight w:val="0"/>
              <w:marTop w:val="0"/>
              <w:marBottom w:val="0"/>
              <w:divBdr>
                <w:top w:val="none" w:sz="0" w:space="0" w:color="auto"/>
                <w:left w:val="none" w:sz="0" w:space="0" w:color="auto"/>
                <w:bottom w:val="none" w:sz="0" w:space="0" w:color="auto"/>
                <w:right w:val="none" w:sz="0" w:space="0" w:color="auto"/>
              </w:divBdr>
            </w:div>
          </w:divsChild>
        </w:div>
        <w:div w:id="1484616238">
          <w:marLeft w:val="0"/>
          <w:marRight w:val="0"/>
          <w:marTop w:val="0"/>
          <w:marBottom w:val="0"/>
          <w:divBdr>
            <w:top w:val="none" w:sz="0" w:space="0" w:color="auto"/>
            <w:left w:val="none" w:sz="0" w:space="0" w:color="auto"/>
            <w:bottom w:val="none" w:sz="0" w:space="0" w:color="auto"/>
            <w:right w:val="none" w:sz="0" w:space="0" w:color="auto"/>
          </w:divBdr>
          <w:divsChild>
            <w:div w:id="1591741009">
              <w:marLeft w:val="0"/>
              <w:marRight w:val="0"/>
              <w:marTop w:val="0"/>
              <w:marBottom w:val="0"/>
              <w:divBdr>
                <w:top w:val="none" w:sz="0" w:space="0" w:color="auto"/>
                <w:left w:val="none" w:sz="0" w:space="0" w:color="auto"/>
                <w:bottom w:val="none" w:sz="0" w:space="0" w:color="auto"/>
                <w:right w:val="none" w:sz="0" w:space="0" w:color="auto"/>
              </w:divBdr>
              <w:divsChild>
                <w:div w:id="2621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1540">
      <w:bodyDiv w:val="1"/>
      <w:marLeft w:val="0"/>
      <w:marRight w:val="0"/>
      <w:marTop w:val="0"/>
      <w:marBottom w:val="0"/>
      <w:divBdr>
        <w:top w:val="none" w:sz="0" w:space="0" w:color="auto"/>
        <w:left w:val="none" w:sz="0" w:space="0" w:color="auto"/>
        <w:bottom w:val="none" w:sz="0" w:space="0" w:color="auto"/>
        <w:right w:val="none" w:sz="0" w:space="0" w:color="auto"/>
      </w:divBdr>
      <w:divsChild>
        <w:div w:id="949169767">
          <w:marLeft w:val="0"/>
          <w:marRight w:val="0"/>
          <w:marTop w:val="0"/>
          <w:marBottom w:val="0"/>
          <w:divBdr>
            <w:top w:val="none" w:sz="0" w:space="0" w:color="auto"/>
            <w:left w:val="none" w:sz="0" w:space="0" w:color="auto"/>
            <w:bottom w:val="none" w:sz="0" w:space="0" w:color="auto"/>
            <w:right w:val="none" w:sz="0" w:space="0" w:color="auto"/>
          </w:divBdr>
          <w:divsChild>
            <w:div w:id="2028290391">
              <w:marLeft w:val="0"/>
              <w:marRight w:val="0"/>
              <w:marTop w:val="0"/>
              <w:marBottom w:val="0"/>
              <w:divBdr>
                <w:top w:val="none" w:sz="0" w:space="0" w:color="auto"/>
                <w:left w:val="none" w:sz="0" w:space="0" w:color="auto"/>
                <w:bottom w:val="none" w:sz="0" w:space="0" w:color="auto"/>
                <w:right w:val="none" w:sz="0" w:space="0" w:color="auto"/>
              </w:divBdr>
            </w:div>
          </w:divsChild>
        </w:div>
        <w:div w:id="1993172202">
          <w:marLeft w:val="0"/>
          <w:marRight w:val="0"/>
          <w:marTop w:val="0"/>
          <w:marBottom w:val="0"/>
          <w:divBdr>
            <w:top w:val="none" w:sz="0" w:space="0" w:color="auto"/>
            <w:left w:val="none" w:sz="0" w:space="0" w:color="auto"/>
            <w:bottom w:val="none" w:sz="0" w:space="0" w:color="auto"/>
            <w:right w:val="none" w:sz="0" w:space="0" w:color="auto"/>
          </w:divBdr>
          <w:divsChild>
            <w:div w:id="2146772030">
              <w:marLeft w:val="0"/>
              <w:marRight w:val="0"/>
              <w:marTop w:val="0"/>
              <w:marBottom w:val="0"/>
              <w:divBdr>
                <w:top w:val="none" w:sz="0" w:space="0" w:color="auto"/>
                <w:left w:val="none" w:sz="0" w:space="0" w:color="auto"/>
                <w:bottom w:val="none" w:sz="0" w:space="0" w:color="auto"/>
                <w:right w:val="none" w:sz="0" w:space="0" w:color="auto"/>
              </w:divBdr>
              <w:divsChild>
                <w:div w:id="8979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7341">
      <w:bodyDiv w:val="1"/>
      <w:marLeft w:val="0"/>
      <w:marRight w:val="0"/>
      <w:marTop w:val="0"/>
      <w:marBottom w:val="0"/>
      <w:divBdr>
        <w:top w:val="none" w:sz="0" w:space="0" w:color="auto"/>
        <w:left w:val="none" w:sz="0" w:space="0" w:color="auto"/>
        <w:bottom w:val="none" w:sz="0" w:space="0" w:color="auto"/>
        <w:right w:val="none" w:sz="0" w:space="0" w:color="auto"/>
      </w:divBdr>
      <w:divsChild>
        <w:div w:id="1720788556">
          <w:marLeft w:val="0"/>
          <w:marRight w:val="0"/>
          <w:marTop w:val="0"/>
          <w:marBottom w:val="0"/>
          <w:divBdr>
            <w:top w:val="none" w:sz="0" w:space="0" w:color="auto"/>
            <w:left w:val="none" w:sz="0" w:space="0" w:color="auto"/>
            <w:bottom w:val="none" w:sz="0" w:space="0" w:color="auto"/>
            <w:right w:val="none" w:sz="0" w:space="0" w:color="auto"/>
          </w:divBdr>
          <w:divsChild>
            <w:div w:id="335228567">
              <w:marLeft w:val="0"/>
              <w:marRight w:val="0"/>
              <w:marTop w:val="0"/>
              <w:marBottom w:val="0"/>
              <w:divBdr>
                <w:top w:val="none" w:sz="0" w:space="0" w:color="auto"/>
                <w:left w:val="none" w:sz="0" w:space="0" w:color="auto"/>
                <w:bottom w:val="none" w:sz="0" w:space="0" w:color="auto"/>
                <w:right w:val="none" w:sz="0" w:space="0" w:color="auto"/>
              </w:divBdr>
            </w:div>
          </w:divsChild>
        </w:div>
        <w:div w:id="411781516">
          <w:marLeft w:val="0"/>
          <w:marRight w:val="0"/>
          <w:marTop w:val="0"/>
          <w:marBottom w:val="0"/>
          <w:divBdr>
            <w:top w:val="none" w:sz="0" w:space="0" w:color="auto"/>
            <w:left w:val="none" w:sz="0" w:space="0" w:color="auto"/>
            <w:bottom w:val="none" w:sz="0" w:space="0" w:color="auto"/>
            <w:right w:val="none" w:sz="0" w:space="0" w:color="auto"/>
          </w:divBdr>
          <w:divsChild>
            <w:div w:id="2007400221">
              <w:marLeft w:val="0"/>
              <w:marRight w:val="0"/>
              <w:marTop w:val="0"/>
              <w:marBottom w:val="0"/>
              <w:divBdr>
                <w:top w:val="none" w:sz="0" w:space="0" w:color="auto"/>
                <w:left w:val="none" w:sz="0" w:space="0" w:color="auto"/>
                <w:bottom w:val="none" w:sz="0" w:space="0" w:color="auto"/>
                <w:right w:val="none" w:sz="0" w:space="0" w:color="auto"/>
              </w:divBdr>
              <w:divsChild>
                <w:div w:id="8403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70196">
      <w:bodyDiv w:val="1"/>
      <w:marLeft w:val="0"/>
      <w:marRight w:val="0"/>
      <w:marTop w:val="0"/>
      <w:marBottom w:val="0"/>
      <w:divBdr>
        <w:top w:val="none" w:sz="0" w:space="0" w:color="auto"/>
        <w:left w:val="none" w:sz="0" w:space="0" w:color="auto"/>
        <w:bottom w:val="none" w:sz="0" w:space="0" w:color="auto"/>
        <w:right w:val="none" w:sz="0" w:space="0" w:color="auto"/>
      </w:divBdr>
      <w:divsChild>
        <w:div w:id="2136629490">
          <w:marLeft w:val="0"/>
          <w:marRight w:val="0"/>
          <w:marTop w:val="0"/>
          <w:marBottom w:val="0"/>
          <w:divBdr>
            <w:top w:val="none" w:sz="0" w:space="0" w:color="auto"/>
            <w:left w:val="none" w:sz="0" w:space="0" w:color="auto"/>
            <w:bottom w:val="none" w:sz="0" w:space="0" w:color="auto"/>
            <w:right w:val="none" w:sz="0" w:space="0" w:color="auto"/>
          </w:divBdr>
          <w:divsChild>
            <w:div w:id="2010059694">
              <w:marLeft w:val="0"/>
              <w:marRight w:val="0"/>
              <w:marTop w:val="0"/>
              <w:marBottom w:val="0"/>
              <w:divBdr>
                <w:top w:val="none" w:sz="0" w:space="0" w:color="auto"/>
                <w:left w:val="none" w:sz="0" w:space="0" w:color="auto"/>
                <w:bottom w:val="none" w:sz="0" w:space="0" w:color="auto"/>
                <w:right w:val="none" w:sz="0" w:space="0" w:color="auto"/>
              </w:divBdr>
            </w:div>
          </w:divsChild>
        </w:div>
        <w:div w:id="1770663276">
          <w:marLeft w:val="0"/>
          <w:marRight w:val="0"/>
          <w:marTop w:val="0"/>
          <w:marBottom w:val="0"/>
          <w:divBdr>
            <w:top w:val="none" w:sz="0" w:space="0" w:color="auto"/>
            <w:left w:val="none" w:sz="0" w:space="0" w:color="auto"/>
            <w:bottom w:val="none" w:sz="0" w:space="0" w:color="auto"/>
            <w:right w:val="none" w:sz="0" w:space="0" w:color="auto"/>
          </w:divBdr>
          <w:divsChild>
            <w:div w:id="1832020655">
              <w:marLeft w:val="0"/>
              <w:marRight w:val="0"/>
              <w:marTop w:val="0"/>
              <w:marBottom w:val="0"/>
              <w:divBdr>
                <w:top w:val="none" w:sz="0" w:space="0" w:color="auto"/>
                <w:left w:val="none" w:sz="0" w:space="0" w:color="auto"/>
                <w:bottom w:val="none" w:sz="0" w:space="0" w:color="auto"/>
                <w:right w:val="none" w:sz="0" w:space="0" w:color="auto"/>
              </w:divBdr>
              <w:divsChild>
                <w:div w:id="10576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102">
      <w:bodyDiv w:val="1"/>
      <w:marLeft w:val="0"/>
      <w:marRight w:val="0"/>
      <w:marTop w:val="0"/>
      <w:marBottom w:val="0"/>
      <w:divBdr>
        <w:top w:val="none" w:sz="0" w:space="0" w:color="auto"/>
        <w:left w:val="none" w:sz="0" w:space="0" w:color="auto"/>
        <w:bottom w:val="none" w:sz="0" w:space="0" w:color="auto"/>
        <w:right w:val="none" w:sz="0" w:space="0" w:color="auto"/>
      </w:divBdr>
      <w:divsChild>
        <w:div w:id="922489738">
          <w:marLeft w:val="0"/>
          <w:marRight w:val="0"/>
          <w:marTop w:val="0"/>
          <w:marBottom w:val="0"/>
          <w:divBdr>
            <w:top w:val="none" w:sz="0" w:space="0" w:color="auto"/>
            <w:left w:val="none" w:sz="0" w:space="0" w:color="auto"/>
            <w:bottom w:val="none" w:sz="0" w:space="0" w:color="auto"/>
            <w:right w:val="none" w:sz="0" w:space="0" w:color="auto"/>
          </w:divBdr>
          <w:divsChild>
            <w:div w:id="335426682">
              <w:marLeft w:val="0"/>
              <w:marRight w:val="0"/>
              <w:marTop w:val="0"/>
              <w:marBottom w:val="0"/>
              <w:divBdr>
                <w:top w:val="none" w:sz="0" w:space="0" w:color="auto"/>
                <w:left w:val="none" w:sz="0" w:space="0" w:color="auto"/>
                <w:bottom w:val="none" w:sz="0" w:space="0" w:color="auto"/>
                <w:right w:val="none" w:sz="0" w:space="0" w:color="auto"/>
              </w:divBdr>
            </w:div>
          </w:divsChild>
        </w:div>
        <w:div w:id="1633442212">
          <w:marLeft w:val="0"/>
          <w:marRight w:val="0"/>
          <w:marTop w:val="0"/>
          <w:marBottom w:val="0"/>
          <w:divBdr>
            <w:top w:val="none" w:sz="0" w:space="0" w:color="auto"/>
            <w:left w:val="none" w:sz="0" w:space="0" w:color="auto"/>
            <w:bottom w:val="none" w:sz="0" w:space="0" w:color="auto"/>
            <w:right w:val="none" w:sz="0" w:space="0" w:color="auto"/>
          </w:divBdr>
          <w:divsChild>
            <w:div w:id="1954553317">
              <w:marLeft w:val="0"/>
              <w:marRight w:val="0"/>
              <w:marTop w:val="0"/>
              <w:marBottom w:val="0"/>
              <w:divBdr>
                <w:top w:val="none" w:sz="0" w:space="0" w:color="auto"/>
                <w:left w:val="none" w:sz="0" w:space="0" w:color="auto"/>
                <w:bottom w:val="none" w:sz="0" w:space="0" w:color="auto"/>
                <w:right w:val="none" w:sz="0" w:space="0" w:color="auto"/>
              </w:divBdr>
              <w:divsChild>
                <w:div w:id="7318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3869">
      <w:bodyDiv w:val="1"/>
      <w:marLeft w:val="0"/>
      <w:marRight w:val="0"/>
      <w:marTop w:val="0"/>
      <w:marBottom w:val="0"/>
      <w:divBdr>
        <w:top w:val="none" w:sz="0" w:space="0" w:color="auto"/>
        <w:left w:val="none" w:sz="0" w:space="0" w:color="auto"/>
        <w:bottom w:val="none" w:sz="0" w:space="0" w:color="auto"/>
        <w:right w:val="none" w:sz="0" w:space="0" w:color="auto"/>
      </w:divBdr>
      <w:divsChild>
        <w:div w:id="1607427117">
          <w:marLeft w:val="0"/>
          <w:marRight w:val="0"/>
          <w:marTop w:val="0"/>
          <w:marBottom w:val="0"/>
          <w:divBdr>
            <w:top w:val="none" w:sz="0" w:space="0" w:color="auto"/>
            <w:left w:val="none" w:sz="0" w:space="0" w:color="auto"/>
            <w:bottom w:val="none" w:sz="0" w:space="0" w:color="auto"/>
            <w:right w:val="none" w:sz="0" w:space="0" w:color="auto"/>
          </w:divBdr>
          <w:divsChild>
            <w:div w:id="806976867">
              <w:marLeft w:val="0"/>
              <w:marRight w:val="0"/>
              <w:marTop w:val="0"/>
              <w:marBottom w:val="0"/>
              <w:divBdr>
                <w:top w:val="none" w:sz="0" w:space="0" w:color="auto"/>
                <w:left w:val="none" w:sz="0" w:space="0" w:color="auto"/>
                <w:bottom w:val="none" w:sz="0" w:space="0" w:color="auto"/>
                <w:right w:val="none" w:sz="0" w:space="0" w:color="auto"/>
              </w:divBdr>
            </w:div>
          </w:divsChild>
        </w:div>
        <w:div w:id="2107073150">
          <w:marLeft w:val="0"/>
          <w:marRight w:val="0"/>
          <w:marTop w:val="0"/>
          <w:marBottom w:val="0"/>
          <w:divBdr>
            <w:top w:val="none" w:sz="0" w:space="0" w:color="auto"/>
            <w:left w:val="none" w:sz="0" w:space="0" w:color="auto"/>
            <w:bottom w:val="none" w:sz="0" w:space="0" w:color="auto"/>
            <w:right w:val="none" w:sz="0" w:space="0" w:color="auto"/>
          </w:divBdr>
          <w:divsChild>
            <w:div w:id="623273247">
              <w:marLeft w:val="0"/>
              <w:marRight w:val="0"/>
              <w:marTop w:val="0"/>
              <w:marBottom w:val="0"/>
              <w:divBdr>
                <w:top w:val="none" w:sz="0" w:space="0" w:color="auto"/>
                <w:left w:val="none" w:sz="0" w:space="0" w:color="auto"/>
                <w:bottom w:val="none" w:sz="0" w:space="0" w:color="auto"/>
                <w:right w:val="none" w:sz="0" w:space="0" w:color="auto"/>
              </w:divBdr>
              <w:divsChild>
                <w:div w:id="948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758953">
      <w:bodyDiv w:val="1"/>
      <w:marLeft w:val="0"/>
      <w:marRight w:val="0"/>
      <w:marTop w:val="0"/>
      <w:marBottom w:val="0"/>
      <w:divBdr>
        <w:top w:val="none" w:sz="0" w:space="0" w:color="auto"/>
        <w:left w:val="none" w:sz="0" w:space="0" w:color="auto"/>
        <w:bottom w:val="none" w:sz="0" w:space="0" w:color="auto"/>
        <w:right w:val="none" w:sz="0" w:space="0" w:color="auto"/>
      </w:divBdr>
      <w:divsChild>
        <w:div w:id="605768275">
          <w:marLeft w:val="0"/>
          <w:marRight w:val="0"/>
          <w:marTop w:val="0"/>
          <w:marBottom w:val="0"/>
          <w:divBdr>
            <w:top w:val="none" w:sz="0" w:space="0" w:color="auto"/>
            <w:left w:val="none" w:sz="0" w:space="0" w:color="auto"/>
            <w:bottom w:val="none" w:sz="0" w:space="0" w:color="auto"/>
            <w:right w:val="none" w:sz="0" w:space="0" w:color="auto"/>
          </w:divBdr>
          <w:divsChild>
            <w:div w:id="34935083">
              <w:marLeft w:val="0"/>
              <w:marRight w:val="0"/>
              <w:marTop w:val="0"/>
              <w:marBottom w:val="0"/>
              <w:divBdr>
                <w:top w:val="none" w:sz="0" w:space="0" w:color="auto"/>
                <w:left w:val="none" w:sz="0" w:space="0" w:color="auto"/>
                <w:bottom w:val="none" w:sz="0" w:space="0" w:color="auto"/>
                <w:right w:val="none" w:sz="0" w:space="0" w:color="auto"/>
              </w:divBdr>
            </w:div>
          </w:divsChild>
        </w:div>
        <w:div w:id="1606379738">
          <w:marLeft w:val="0"/>
          <w:marRight w:val="0"/>
          <w:marTop w:val="0"/>
          <w:marBottom w:val="0"/>
          <w:divBdr>
            <w:top w:val="none" w:sz="0" w:space="0" w:color="auto"/>
            <w:left w:val="none" w:sz="0" w:space="0" w:color="auto"/>
            <w:bottom w:val="none" w:sz="0" w:space="0" w:color="auto"/>
            <w:right w:val="none" w:sz="0" w:space="0" w:color="auto"/>
          </w:divBdr>
          <w:divsChild>
            <w:div w:id="852034776">
              <w:marLeft w:val="0"/>
              <w:marRight w:val="0"/>
              <w:marTop w:val="0"/>
              <w:marBottom w:val="0"/>
              <w:divBdr>
                <w:top w:val="none" w:sz="0" w:space="0" w:color="auto"/>
                <w:left w:val="none" w:sz="0" w:space="0" w:color="auto"/>
                <w:bottom w:val="none" w:sz="0" w:space="0" w:color="auto"/>
                <w:right w:val="none" w:sz="0" w:space="0" w:color="auto"/>
              </w:divBdr>
              <w:divsChild>
                <w:div w:id="16564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1522">
      <w:bodyDiv w:val="1"/>
      <w:marLeft w:val="0"/>
      <w:marRight w:val="0"/>
      <w:marTop w:val="0"/>
      <w:marBottom w:val="0"/>
      <w:divBdr>
        <w:top w:val="none" w:sz="0" w:space="0" w:color="auto"/>
        <w:left w:val="none" w:sz="0" w:space="0" w:color="auto"/>
        <w:bottom w:val="none" w:sz="0" w:space="0" w:color="auto"/>
        <w:right w:val="none" w:sz="0" w:space="0" w:color="auto"/>
      </w:divBdr>
      <w:divsChild>
        <w:div w:id="102697424">
          <w:marLeft w:val="0"/>
          <w:marRight w:val="0"/>
          <w:marTop w:val="0"/>
          <w:marBottom w:val="0"/>
          <w:divBdr>
            <w:top w:val="none" w:sz="0" w:space="0" w:color="auto"/>
            <w:left w:val="none" w:sz="0" w:space="0" w:color="auto"/>
            <w:bottom w:val="none" w:sz="0" w:space="0" w:color="auto"/>
            <w:right w:val="none" w:sz="0" w:space="0" w:color="auto"/>
          </w:divBdr>
          <w:divsChild>
            <w:div w:id="417941015">
              <w:marLeft w:val="0"/>
              <w:marRight w:val="0"/>
              <w:marTop w:val="0"/>
              <w:marBottom w:val="0"/>
              <w:divBdr>
                <w:top w:val="none" w:sz="0" w:space="0" w:color="auto"/>
                <w:left w:val="none" w:sz="0" w:space="0" w:color="auto"/>
                <w:bottom w:val="none" w:sz="0" w:space="0" w:color="auto"/>
                <w:right w:val="none" w:sz="0" w:space="0" w:color="auto"/>
              </w:divBdr>
            </w:div>
          </w:divsChild>
        </w:div>
        <w:div w:id="1557548271">
          <w:marLeft w:val="0"/>
          <w:marRight w:val="0"/>
          <w:marTop w:val="0"/>
          <w:marBottom w:val="0"/>
          <w:divBdr>
            <w:top w:val="none" w:sz="0" w:space="0" w:color="auto"/>
            <w:left w:val="none" w:sz="0" w:space="0" w:color="auto"/>
            <w:bottom w:val="none" w:sz="0" w:space="0" w:color="auto"/>
            <w:right w:val="none" w:sz="0" w:space="0" w:color="auto"/>
          </w:divBdr>
          <w:divsChild>
            <w:div w:id="470290329">
              <w:marLeft w:val="0"/>
              <w:marRight w:val="0"/>
              <w:marTop w:val="0"/>
              <w:marBottom w:val="0"/>
              <w:divBdr>
                <w:top w:val="none" w:sz="0" w:space="0" w:color="auto"/>
                <w:left w:val="none" w:sz="0" w:space="0" w:color="auto"/>
                <w:bottom w:val="none" w:sz="0" w:space="0" w:color="auto"/>
                <w:right w:val="none" w:sz="0" w:space="0" w:color="auto"/>
              </w:divBdr>
              <w:divsChild>
                <w:div w:id="19210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32077">
      <w:bodyDiv w:val="1"/>
      <w:marLeft w:val="0"/>
      <w:marRight w:val="0"/>
      <w:marTop w:val="0"/>
      <w:marBottom w:val="0"/>
      <w:divBdr>
        <w:top w:val="none" w:sz="0" w:space="0" w:color="auto"/>
        <w:left w:val="none" w:sz="0" w:space="0" w:color="auto"/>
        <w:bottom w:val="none" w:sz="0" w:space="0" w:color="auto"/>
        <w:right w:val="none" w:sz="0" w:space="0" w:color="auto"/>
      </w:divBdr>
      <w:divsChild>
        <w:div w:id="184756448">
          <w:marLeft w:val="0"/>
          <w:marRight w:val="0"/>
          <w:marTop w:val="0"/>
          <w:marBottom w:val="0"/>
          <w:divBdr>
            <w:top w:val="none" w:sz="0" w:space="0" w:color="auto"/>
            <w:left w:val="none" w:sz="0" w:space="0" w:color="auto"/>
            <w:bottom w:val="none" w:sz="0" w:space="0" w:color="auto"/>
            <w:right w:val="none" w:sz="0" w:space="0" w:color="auto"/>
          </w:divBdr>
          <w:divsChild>
            <w:div w:id="1062410846">
              <w:marLeft w:val="0"/>
              <w:marRight w:val="0"/>
              <w:marTop w:val="0"/>
              <w:marBottom w:val="0"/>
              <w:divBdr>
                <w:top w:val="none" w:sz="0" w:space="0" w:color="auto"/>
                <w:left w:val="none" w:sz="0" w:space="0" w:color="auto"/>
                <w:bottom w:val="none" w:sz="0" w:space="0" w:color="auto"/>
                <w:right w:val="none" w:sz="0" w:space="0" w:color="auto"/>
              </w:divBdr>
            </w:div>
          </w:divsChild>
        </w:div>
        <w:div w:id="1332681440">
          <w:marLeft w:val="0"/>
          <w:marRight w:val="0"/>
          <w:marTop w:val="0"/>
          <w:marBottom w:val="0"/>
          <w:divBdr>
            <w:top w:val="none" w:sz="0" w:space="0" w:color="auto"/>
            <w:left w:val="none" w:sz="0" w:space="0" w:color="auto"/>
            <w:bottom w:val="none" w:sz="0" w:space="0" w:color="auto"/>
            <w:right w:val="none" w:sz="0" w:space="0" w:color="auto"/>
          </w:divBdr>
          <w:divsChild>
            <w:div w:id="778841744">
              <w:marLeft w:val="0"/>
              <w:marRight w:val="0"/>
              <w:marTop w:val="0"/>
              <w:marBottom w:val="0"/>
              <w:divBdr>
                <w:top w:val="none" w:sz="0" w:space="0" w:color="auto"/>
                <w:left w:val="none" w:sz="0" w:space="0" w:color="auto"/>
                <w:bottom w:val="none" w:sz="0" w:space="0" w:color="auto"/>
                <w:right w:val="none" w:sz="0" w:space="0" w:color="auto"/>
              </w:divBdr>
              <w:divsChild>
                <w:div w:id="8654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94725">
      <w:bodyDiv w:val="1"/>
      <w:marLeft w:val="0"/>
      <w:marRight w:val="0"/>
      <w:marTop w:val="0"/>
      <w:marBottom w:val="0"/>
      <w:divBdr>
        <w:top w:val="none" w:sz="0" w:space="0" w:color="auto"/>
        <w:left w:val="none" w:sz="0" w:space="0" w:color="auto"/>
        <w:bottom w:val="none" w:sz="0" w:space="0" w:color="auto"/>
        <w:right w:val="none" w:sz="0" w:space="0" w:color="auto"/>
      </w:divBdr>
      <w:divsChild>
        <w:div w:id="920868821">
          <w:marLeft w:val="0"/>
          <w:marRight w:val="0"/>
          <w:marTop w:val="0"/>
          <w:marBottom w:val="0"/>
          <w:divBdr>
            <w:top w:val="none" w:sz="0" w:space="0" w:color="auto"/>
            <w:left w:val="none" w:sz="0" w:space="0" w:color="auto"/>
            <w:bottom w:val="none" w:sz="0" w:space="0" w:color="auto"/>
            <w:right w:val="none" w:sz="0" w:space="0" w:color="auto"/>
          </w:divBdr>
          <w:divsChild>
            <w:div w:id="386340340">
              <w:marLeft w:val="0"/>
              <w:marRight w:val="0"/>
              <w:marTop w:val="0"/>
              <w:marBottom w:val="0"/>
              <w:divBdr>
                <w:top w:val="none" w:sz="0" w:space="0" w:color="auto"/>
                <w:left w:val="none" w:sz="0" w:space="0" w:color="auto"/>
                <w:bottom w:val="none" w:sz="0" w:space="0" w:color="auto"/>
                <w:right w:val="none" w:sz="0" w:space="0" w:color="auto"/>
              </w:divBdr>
            </w:div>
          </w:divsChild>
        </w:div>
        <w:div w:id="2007050931">
          <w:marLeft w:val="0"/>
          <w:marRight w:val="0"/>
          <w:marTop w:val="0"/>
          <w:marBottom w:val="0"/>
          <w:divBdr>
            <w:top w:val="none" w:sz="0" w:space="0" w:color="auto"/>
            <w:left w:val="none" w:sz="0" w:space="0" w:color="auto"/>
            <w:bottom w:val="none" w:sz="0" w:space="0" w:color="auto"/>
            <w:right w:val="none" w:sz="0" w:space="0" w:color="auto"/>
          </w:divBdr>
          <w:divsChild>
            <w:div w:id="618755977">
              <w:marLeft w:val="0"/>
              <w:marRight w:val="0"/>
              <w:marTop w:val="0"/>
              <w:marBottom w:val="0"/>
              <w:divBdr>
                <w:top w:val="none" w:sz="0" w:space="0" w:color="auto"/>
                <w:left w:val="none" w:sz="0" w:space="0" w:color="auto"/>
                <w:bottom w:val="none" w:sz="0" w:space="0" w:color="auto"/>
                <w:right w:val="none" w:sz="0" w:space="0" w:color="auto"/>
              </w:divBdr>
              <w:divsChild>
                <w:div w:id="6797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3430">
      <w:bodyDiv w:val="1"/>
      <w:marLeft w:val="0"/>
      <w:marRight w:val="0"/>
      <w:marTop w:val="0"/>
      <w:marBottom w:val="0"/>
      <w:divBdr>
        <w:top w:val="none" w:sz="0" w:space="0" w:color="auto"/>
        <w:left w:val="none" w:sz="0" w:space="0" w:color="auto"/>
        <w:bottom w:val="none" w:sz="0" w:space="0" w:color="auto"/>
        <w:right w:val="none" w:sz="0" w:space="0" w:color="auto"/>
      </w:divBdr>
      <w:divsChild>
        <w:div w:id="1118259528">
          <w:marLeft w:val="0"/>
          <w:marRight w:val="0"/>
          <w:marTop w:val="0"/>
          <w:marBottom w:val="0"/>
          <w:divBdr>
            <w:top w:val="none" w:sz="0" w:space="0" w:color="auto"/>
            <w:left w:val="none" w:sz="0" w:space="0" w:color="auto"/>
            <w:bottom w:val="none" w:sz="0" w:space="0" w:color="auto"/>
            <w:right w:val="none" w:sz="0" w:space="0" w:color="auto"/>
          </w:divBdr>
          <w:divsChild>
            <w:div w:id="256868296">
              <w:marLeft w:val="0"/>
              <w:marRight w:val="0"/>
              <w:marTop w:val="0"/>
              <w:marBottom w:val="0"/>
              <w:divBdr>
                <w:top w:val="none" w:sz="0" w:space="0" w:color="auto"/>
                <w:left w:val="none" w:sz="0" w:space="0" w:color="auto"/>
                <w:bottom w:val="none" w:sz="0" w:space="0" w:color="auto"/>
                <w:right w:val="none" w:sz="0" w:space="0" w:color="auto"/>
              </w:divBdr>
            </w:div>
          </w:divsChild>
        </w:div>
        <w:div w:id="142937079">
          <w:marLeft w:val="0"/>
          <w:marRight w:val="0"/>
          <w:marTop w:val="0"/>
          <w:marBottom w:val="0"/>
          <w:divBdr>
            <w:top w:val="none" w:sz="0" w:space="0" w:color="auto"/>
            <w:left w:val="none" w:sz="0" w:space="0" w:color="auto"/>
            <w:bottom w:val="none" w:sz="0" w:space="0" w:color="auto"/>
            <w:right w:val="none" w:sz="0" w:space="0" w:color="auto"/>
          </w:divBdr>
          <w:divsChild>
            <w:div w:id="575624855">
              <w:marLeft w:val="0"/>
              <w:marRight w:val="0"/>
              <w:marTop w:val="0"/>
              <w:marBottom w:val="0"/>
              <w:divBdr>
                <w:top w:val="none" w:sz="0" w:space="0" w:color="auto"/>
                <w:left w:val="none" w:sz="0" w:space="0" w:color="auto"/>
                <w:bottom w:val="none" w:sz="0" w:space="0" w:color="auto"/>
                <w:right w:val="none" w:sz="0" w:space="0" w:color="auto"/>
              </w:divBdr>
              <w:divsChild>
                <w:div w:id="18428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26206">
      <w:bodyDiv w:val="1"/>
      <w:marLeft w:val="0"/>
      <w:marRight w:val="0"/>
      <w:marTop w:val="0"/>
      <w:marBottom w:val="0"/>
      <w:divBdr>
        <w:top w:val="none" w:sz="0" w:space="0" w:color="auto"/>
        <w:left w:val="none" w:sz="0" w:space="0" w:color="auto"/>
        <w:bottom w:val="none" w:sz="0" w:space="0" w:color="auto"/>
        <w:right w:val="none" w:sz="0" w:space="0" w:color="auto"/>
      </w:divBdr>
      <w:divsChild>
        <w:div w:id="27949285">
          <w:marLeft w:val="0"/>
          <w:marRight w:val="0"/>
          <w:marTop w:val="0"/>
          <w:marBottom w:val="0"/>
          <w:divBdr>
            <w:top w:val="none" w:sz="0" w:space="0" w:color="auto"/>
            <w:left w:val="none" w:sz="0" w:space="0" w:color="auto"/>
            <w:bottom w:val="none" w:sz="0" w:space="0" w:color="auto"/>
            <w:right w:val="none" w:sz="0" w:space="0" w:color="auto"/>
          </w:divBdr>
          <w:divsChild>
            <w:div w:id="1621571571">
              <w:marLeft w:val="0"/>
              <w:marRight w:val="0"/>
              <w:marTop w:val="0"/>
              <w:marBottom w:val="0"/>
              <w:divBdr>
                <w:top w:val="none" w:sz="0" w:space="0" w:color="auto"/>
                <w:left w:val="none" w:sz="0" w:space="0" w:color="auto"/>
                <w:bottom w:val="none" w:sz="0" w:space="0" w:color="auto"/>
                <w:right w:val="none" w:sz="0" w:space="0" w:color="auto"/>
              </w:divBdr>
            </w:div>
          </w:divsChild>
        </w:div>
        <w:div w:id="279996257">
          <w:marLeft w:val="0"/>
          <w:marRight w:val="0"/>
          <w:marTop w:val="0"/>
          <w:marBottom w:val="0"/>
          <w:divBdr>
            <w:top w:val="none" w:sz="0" w:space="0" w:color="auto"/>
            <w:left w:val="none" w:sz="0" w:space="0" w:color="auto"/>
            <w:bottom w:val="none" w:sz="0" w:space="0" w:color="auto"/>
            <w:right w:val="none" w:sz="0" w:space="0" w:color="auto"/>
          </w:divBdr>
          <w:divsChild>
            <w:div w:id="1685670010">
              <w:marLeft w:val="0"/>
              <w:marRight w:val="0"/>
              <w:marTop w:val="0"/>
              <w:marBottom w:val="0"/>
              <w:divBdr>
                <w:top w:val="none" w:sz="0" w:space="0" w:color="auto"/>
                <w:left w:val="none" w:sz="0" w:space="0" w:color="auto"/>
                <w:bottom w:val="none" w:sz="0" w:space="0" w:color="auto"/>
                <w:right w:val="none" w:sz="0" w:space="0" w:color="auto"/>
              </w:divBdr>
              <w:divsChild>
                <w:div w:id="5561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11805">
      <w:bodyDiv w:val="1"/>
      <w:marLeft w:val="0"/>
      <w:marRight w:val="0"/>
      <w:marTop w:val="0"/>
      <w:marBottom w:val="0"/>
      <w:divBdr>
        <w:top w:val="none" w:sz="0" w:space="0" w:color="auto"/>
        <w:left w:val="none" w:sz="0" w:space="0" w:color="auto"/>
        <w:bottom w:val="none" w:sz="0" w:space="0" w:color="auto"/>
        <w:right w:val="none" w:sz="0" w:space="0" w:color="auto"/>
      </w:divBdr>
      <w:divsChild>
        <w:div w:id="1502697148">
          <w:marLeft w:val="0"/>
          <w:marRight w:val="0"/>
          <w:marTop w:val="0"/>
          <w:marBottom w:val="0"/>
          <w:divBdr>
            <w:top w:val="none" w:sz="0" w:space="0" w:color="auto"/>
            <w:left w:val="none" w:sz="0" w:space="0" w:color="auto"/>
            <w:bottom w:val="none" w:sz="0" w:space="0" w:color="auto"/>
            <w:right w:val="none" w:sz="0" w:space="0" w:color="auto"/>
          </w:divBdr>
          <w:divsChild>
            <w:div w:id="814881623">
              <w:marLeft w:val="0"/>
              <w:marRight w:val="0"/>
              <w:marTop w:val="0"/>
              <w:marBottom w:val="0"/>
              <w:divBdr>
                <w:top w:val="none" w:sz="0" w:space="0" w:color="auto"/>
                <w:left w:val="none" w:sz="0" w:space="0" w:color="auto"/>
                <w:bottom w:val="none" w:sz="0" w:space="0" w:color="auto"/>
                <w:right w:val="none" w:sz="0" w:space="0" w:color="auto"/>
              </w:divBdr>
            </w:div>
          </w:divsChild>
        </w:div>
        <w:div w:id="1238051757">
          <w:marLeft w:val="0"/>
          <w:marRight w:val="0"/>
          <w:marTop w:val="0"/>
          <w:marBottom w:val="0"/>
          <w:divBdr>
            <w:top w:val="none" w:sz="0" w:space="0" w:color="auto"/>
            <w:left w:val="none" w:sz="0" w:space="0" w:color="auto"/>
            <w:bottom w:val="none" w:sz="0" w:space="0" w:color="auto"/>
            <w:right w:val="none" w:sz="0" w:space="0" w:color="auto"/>
          </w:divBdr>
          <w:divsChild>
            <w:div w:id="433861948">
              <w:marLeft w:val="0"/>
              <w:marRight w:val="0"/>
              <w:marTop w:val="0"/>
              <w:marBottom w:val="0"/>
              <w:divBdr>
                <w:top w:val="none" w:sz="0" w:space="0" w:color="auto"/>
                <w:left w:val="none" w:sz="0" w:space="0" w:color="auto"/>
                <w:bottom w:val="none" w:sz="0" w:space="0" w:color="auto"/>
                <w:right w:val="none" w:sz="0" w:space="0" w:color="auto"/>
              </w:divBdr>
              <w:divsChild>
                <w:div w:id="2059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29501">
      <w:bodyDiv w:val="1"/>
      <w:marLeft w:val="0"/>
      <w:marRight w:val="0"/>
      <w:marTop w:val="0"/>
      <w:marBottom w:val="0"/>
      <w:divBdr>
        <w:top w:val="none" w:sz="0" w:space="0" w:color="auto"/>
        <w:left w:val="none" w:sz="0" w:space="0" w:color="auto"/>
        <w:bottom w:val="none" w:sz="0" w:space="0" w:color="auto"/>
        <w:right w:val="none" w:sz="0" w:space="0" w:color="auto"/>
      </w:divBdr>
      <w:divsChild>
        <w:div w:id="858541142">
          <w:marLeft w:val="0"/>
          <w:marRight w:val="0"/>
          <w:marTop w:val="0"/>
          <w:marBottom w:val="0"/>
          <w:divBdr>
            <w:top w:val="none" w:sz="0" w:space="0" w:color="auto"/>
            <w:left w:val="none" w:sz="0" w:space="0" w:color="auto"/>
            <w:bottom w:val="none" w:sz="0" w:space="0" w:color="auto"/>
            <w:right w:val="none" w:sz="0" w:space="0" w:color="auto"/>
          </w:divBdr>
          <w:divsChild>
            <w:div w:id="262686099">
              <w:marLeft w:val="0"/>
              <w:marRight w:val="0"/>
              <w:marTop w:val="0"/>
              <w:marBottom w:val="0"/>
              <w:divBdr>
                <w:top w:val="none" w:sz="0" w:space="0" w:color="auto"/>
                <w:left w:val="none" w:sz="0" w:space="0" w:color="auto"/>
                <w:bottom w:val="none" w:sz="0" w:space="0" w:color="auto"/>
                <w:right w:val="none" w:sz="0" w:space="0" w:color="auto"/>
              </w:divBdr>
            </w:div>
          </w:divsChild>
        </w:div>
        <w:div w:id="1838491979">
          <w:marLeft w:val="0"/>
          <w:marRight w:val="0"/>
          <w:marTop w:val="0"/>
          <w:marBottom w:val="0"/>
          <w:divBdr>
            <w:top w:val="none" w:sz="0" w:space="0" w:color="auto"/>
            <w:left w:val="none" w:sz="0" w:space="0" w:color="auto"/>
            <w:bottom w:val="none" w:sz="0" w:space="0" w:color="auto"/>
            <w:right w:val="none" w:sz="0" w:space="0" w:color="auto"/>
          </w:divBdr>
          <w:divsChild>
            <w:div w:id="831338596">
              <w:marLeft w:val="0"/>
              <w:marRight w:val="0"/>
              <w:marTop w:val="0"/>
              <w:marBottom w:val="0"/>
              <w:divBdr>
                <w:top w:val="none" w:sz="0" w:space="0" w:color="auto"/>
                <w:left w:val="none" w:sz="0" w:space="0" w:color="auto"/>
                <w:bottom w:val="none" w:sz="0" w:space="0" w:color="auto"/>
                <w:right w:val="none" w:sz="0" w:space="0" w:color="auto"/>
              </w:divBdr>
              <w:divsChild>
                <w:div w:id="4804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2349">
      <w:bodyDiv w:val="1"/>
      <w:marLeft w:val="0"/>
      <w:marRight w:val="0"/>
      <w:marTop w:val="0"/>
      <w:marBottom w:val="0"/>
      <w:divBdr>
        <w:top w:val="none" w:sz="0" w:space="0" w:color="auto"/>
        <w:left w:val="none" w:sz="0" w:space="0" w:color="auto"/>
        <w:bottom w:val="none" w:sz="0" w:space="0" w:color="auto"/>
        <w:right w:val="none" w:sz="0" w:space="0" w:color="auto"/>
      </w:divBdr>
      <w:divsChild>
        <w:div w:id="696850477">
          <w:marLeft w:val="0"/>
          <w:marRight w:val="0"/>
          <w:marTop w:val="0"/>
          <w:marBottom w:val="0"/>
          <w:divBdr>
            <w:top w:val="none" w:sz="0" w:space="0" w:color="auto"/>
            <w:left w:val="none" w:sz="0" w:space="0" w:color="auto"/>
            <w:bottom w:val="none" w:sz="0" w:space="0" w:color="auto"/>
            <w:right w:val="none" w:sz="0" w:space="0" w:color="auto"/>
          </w:divBdr>
          <w:divsChild>
            <w:div w:id="1365713103">
              <w:marLeft w:val="0"/>
              <w:marRight w:val="0"/>
              <w:marTop w:val="0"/>
              <w:marBottom w:val="0"/>
              <w:divBdr>
                <w:top w:val="none" w:sz="0" w:space="0" w:color="auto"/>
                <w:left w:val="none" w:sz="0" w:space="0" w:color="auto"/>
                <w:bottom w:val="none" w:sz="0" w:space="0" w:color="auto"/>
                <w:right w:val="none" w:sz="0" w:space="0" w:color="auto"/>
              </w:divBdr>
            </w:div>
          </w:divsChild>
        </w:div>
        <w:div w:id="549801917">
          <w:marLeft w:val="0"/>
          <w:marRight w:val="0"/>
          <w:marTop w:val="0"/>
          <w:marBottom w:val="0"/>
          <w:divBdr>
            <w:top w:val="none" w:sz="0" w:space="0" w:color="auto"/>
            <w:left w:val="none" w:sz="0" w:space="0" w:color="auto"/>
            <w:bottom w:val="none" w:sz="0" w:space="0" w:color="auto"/>
            <w:right w:val="none" w:sz="0" w:space="0" w:color="auto"/>
          </w:divBdr>
          <w:divsChild>
            <w:div w:id="2008895628">
              <w:marLeft w:val="0"/>
              <w:marRight w:val="0"/>
              <w:marTop w:val="0"/>
              <w:marBottom w:val="0"/>
              <w:divBdr>
                <w:top w:val="none" w:sz="0" w:space="0" w:color="auto"/>
                <w:left w:val="none" w:sz="0" w:space="0" w:color="auto"/>
                <w:bottom w:val="none" w:sz="0" w:space="0" w:color="auto"/>
                <w:right w:val="none" w:sz="0" w:space="0" w:color="auto"/>
              </w:divBdr>
              <w:divsChild>
                <w:div w:id="3979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18533">
      <w:bodyDiv w:val="1"/>
      <w:marLeft w:val="0"/>
      <w:marRight w:val="0"/>
      <w:marTop w:val="0"/>
      <w:marBottom w:val="0"/>
      <w:divBdr>
        <w:top w:val="none" w:sz="0" w:space="0" w:color="auto"/>
        <w:left w:val="none" w:sz="0" w:space="0" w:color="auto"/>
        <w:bottom w:val="none" w:sz="0" w:space="0" w:color="auto"/>
        <w:right w:val="none" w:sz="0" w:space="0" w:color="auto"/>
      </w:divBdr>
      <w:divsChild>
        <w:div w:id="914316262">
          <w:marLeft w:val="0"/>
          <w:marRight w:val="0"/>
          <w:marTop w:val="0"/>
          <w:marBottom w:val="0"/>
          <w:divBdr>
            <w:top w:val="none" w:sz="0" w:space="0" w:color="auto"/>
            <w:left w:val="none" w:sz="0" w:space="0" w:color="auto"/>
            <w:bottom w:val="none" w:sz="0" w:space="0" w:color="auto"/>
            <w:right w:val="none" w:sz="0" w:space="0" w:color="auto"/>
          </w:divBdr>
          <w:divsChild>
            <w:div w:id="717507330">
              <w:marLeft w:val="0"/>
              <w:marRight w:val="0"/>
              <w:marTop w:val="0"/>
              <w:marBottom w:val="0"/>
              <w:divBdr>
                <w:top w:val="none" w:sz="0" w:space="0" w:color="auto"/>
                <w:left w:val="none" w:sz="0" w:space="0" w:color="auto"/>
                <w:bottom w:val="none" w:sz="0" w:space="0" w:color="auto"/>
                <w:right w:val="none" w:sz="0" w:space="0" w:color="auto"/>
              </w:divBdr>
            </w:div>
          </w:divsChild>
        </w:div>
        <w:div w:id="1035079582">
          <w:marLeft w:val="0"/>
          <w:marRight w:val="0"/>
          <w:marTop w:val="0"/>
          <w:marBottom w:val="0"/>
          <w:divBdr>
            <w:top w:val="none" w:sz="0" w:space="0" w:color="auto"/>
            <w:left w:val="none" w:sz="0" w:space="0" w:color="auto"/>
            <w:bottom w:val="none" w:sz="0" w:space="0" w:color="auto"/>
            <w:right w:val="none" w:sz="0" w:space="0" w:color="auto"/>
          </w:divBdr>
          <w:divsChild>
            <w:div w:id="1780710967">
              <w:marLeft w:val="0"/>
              <w:marRight w:val="0"/>
              <w:marTop w:val="0"/>
              <w:marBottom w:val="0"/>
              <w:divBdr>
                <w:top w:val="none" w:sz="0" w:space="0" w:color="auto"/>
                <w:left w:val="none" w:sz="0" w:space="0" w:color="auto"/>
                <w:bottom w:val="none" w:sz="0" w:space="0" w:color="auto"/>
                <w:right w:val="none" w:sz="0" w:space="0" w:color="auto"/>
              </w:divBdr>
              <w:divsChild>
                <w:div w:id="5676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9889">
      <w:bodyDiv w:val="1"/>
      <w:marLeft w:val="0"/>
      <w:marRight w:val="0"/>
      <w:marTop w:val="0"/>
      <w:marBottom w:val="0"/>
      <w:divBdr>
        <w:top w:val="none" w:sz="0" w:space="0" w:color="auto"/>
        <w:left w:val="none" w:sz="0" w:space="0" w:color="auto"/>
        <w:bottom w:val="none" w:sz="0" w:space="0" w:color="auto"/>
        <w:right w:val="none" w:sz="0" w:space="0" w:color="auto"/>
      </w:divBdr>
      <w:divsChild>
        <w:div w:id="505247287">
          <w:marLeft w:val="0"/>
          <w:marRight w:val="0"/>
          <w:marTop w:val="0"/>
          <w:marBottom w:val="0"/>
          <w:divBdr>
            <w:top w:val="none" w:sz="0" w:space="0" w:color="auto"/>
            <w:left w:val="none" w:sz="0" w:space="0" w:color="auto"/>
            <w:bottom w:val="none" w:sz="0" w:space="0" w:color="auto"/>
            <w:right w:val="none" w:sz="0" w:space="0" w:color="auto"/>
          </w:divBdr>
          <w:divsChild>
            <w:div w:id="824975917">
              <w:marLeft w:val="0"/>
              <w:marRight w:val="0"/>
              <w:marTop w:val="0"/>
              <w:marBottom w:val="0"/>
              <w:divBdr>
                <w:top w:val="none" w:sz="0" w:space="0" w:color="auto"/>
                <w:left w:val="none" w:sz="0" w:space="0" w:color="auto"/>
                <w:bottom w:val="none" w:sz="0" w:space="0" w:color="auto"/>
                <w:right w:val="none" w:sz="0" w:space="0" w:color="auto"/>
              </w:divBdr>
            </w:div>
          </w:divsChild>
        </w:div>
        <w:div w:id="1447197179">
          <w:marLeft w:val="0"/>
          <w:marRight w:val="0"/>
          <w:marTop w:val="0"/>
          <w:marBottom w:val="0"/>
          <w:divBdr>
            <w:top w:val="none" w:sz="0" w:space="0" w:color="auto"/>
            <w:left w:val="none" w:sz="0" w:space="0" w:color="auto"/>
            <w:bottom w:val="none" w:sz="0" w:space="0" w:color="auto"/>
            <w:right w:val="none" w:sz="0" w:space="0" w:color="auto"/>
          </w:divBdr>
          <w:divsChild>
            <w:div w:id="291862212">
              <w:marLeft w:val="0"/>
              <w:marRight w:val="0"/>
              <w:marTop w:val="0"/>
              <w:marBottom w:val="0"/>
              <w:divBdr>
                <w:top w:val="none" w:sz="0" w:space="0" w:color="auto"/>
                <w:left w:val="none" w:sz="0" w:space="0" w:color="auto"/>
                <w:bottom w:val="none" w:sz="0" w:space="0" w:color="auto"/>
                <w:right w:val="none" w:sz="0" w:space="0" w:color="auto"/>
              </w:divBdr>
              <w:divsChild>
                <w:div w:id="14208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89912">
      <w:bodyDiv w:val="1"/>
      <w:marLeft w:val="0"/>
      <w:marRight w:val="0"/>
      <w:marTop w:val="0"/>
      <w:marBottom w:val="0"/>
      <w:divBdr>
        <w:top w:val="none" w:sz="0" w:space="0" w:color="auto"/>
        <w:left w:val="none" w:sz="0" w:space="0" w:color="auto"/>
        <w:bottom w:val="none" w:sz="0" w:space="0" w:color="auto"/>
        <w:right w:val="none" w:sz="0" w:space="0" w:color="auto"/>
      </w:divBdr>
      <w:divsChild>
        <w:div w:id="1796413317">
          <w:marLeft w:val="0"/>
          <w:marRight w:val="0"/>
          <w:marTop w:val="0"/>
          <w:marBottom w:val="0"/>
          <w:divBdr>
            <w:top w:val="none" w:sz="0" w:space="0" w:color="auto"/>
            <w:left w:val="none" w:sz="0" w:space="0" w:color="auto"/>
            <w:bottom w:val="none" w:sz="0" w:space="0" w:color="auto"/>
            <w:right w:val="none" w:sz="0" w:space="0" w:color="auto"/>
          </w:divBdr>
          <w:divsChild>
            <w:div w:id="1092818274">
              <w:marLeft w:val="0"/>
              <w:marRight w:val="0"/>
              <w:marTop w:val="0"/>
              <w:marBottom w:val="0"/>
              <w:divBdr>
                <w:top w:val="none" w:sz="0" w:space="0" w:color="auto"/>
                <w:left w:val="none" w:sz="0" w:space="0" w:color="auto"/>
                <w:bottom w:val="none" w:sz="0" w:space="0" w:color="auto"/>
                <w:right w:val="none" w:sz="0" w:space="0" w:color="auto"/>
              </w:divBdr>
            </w:div>
          </w:divsChild>
        </w:div>
        <w:div w:id="698746444">
          <w:marLeft w:val="0"/>
          <w:marRight w:val="0"/>
          <w:marTop w:val="0"/>
          <w:marBottom w:val="0"/>
          <w:divBdr>
            <w:top w:val="none" w:sz="0" w:space="0" w:color="auto"/>
            <w:left w:val="none" w:sz="0" w:space="0" w:color="auto"/>
            <w:bottom w:val="none" w:sz="0" w:space="0" w:color="auto"/>
            <w:right w:val="none" w:sz="0" w:space="0" w:color="auto"/>
          </w:divBdr>
          <w:divsChild>
            <w:div w:id="1463500572">
              <w:marLeft w:val="0"/>
              <w:marRight w:val="0"/>
              <w:marTop w:val="0"/>
              <w:marBottom w:val="0"/>
              <w:divBdr>
                <w:top w:val="none" w:sz="0" w:space="0" w:color="auto"/>
                <w:left w:val="none" w:sz="0" w:space="0" w:color="auto"/>
                <w:bottom w:val="none" w:sz="0" w:space="0" w:color="auto"/>
                <w:right w:val="none" w:sz="0" w:space="0" w:color="auto"/>
              </w:divBdr>
              <w:divsChild>
                <w:div w:id="17483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1514">
      <w:bodyDiv w:val="1"/>
      <w:marLeft w:val="0"/>
      <w:marRight w:val="0"/>
      <w:marTop w:val="0"/>
      <w:marBottom w:val="0"/>
      <w:divBdr>
        <w:top w:val="none" w:sz="0" w:space="0" w:color="auto"/>
        <w:left w:val="none" w:sz="0" w:space="0" w:color="auto"/>
        <w:bottom w:val="none" w:sz="0" w:space="0" w:color="auto"/>
        <w:right w:val="none" w:sz="0" w:space="0" w:color="auto"/>
      </w:divBdr>
      <w:divsChild>
        <w:div w:id="370541447">
          <w:marLeft w:val="0"/>
          <w:marRight w:val="0"/>
          <w:marTop w:val="0"/>
          <w:marBottom w:val="0"/>
          <w:divBdr>
            <w:top w:val="none" w:sz="0" w:space="0" w:color="auto"/>
            <w:left w:val="none" w:sz="0" w:space="0" w:color="auto"/>
            <w:bottom w:val="none" w:sz="0" w:space="0" w:color="auto"/>
            <w:right w:val="none" w:sz="0" w:space="0" w:color="auto"/>
          </w:divBdr>
          <w:divsChild>
            <w:div w:id="5863153">
              <w:marLeft w:val="0"/>
              <w:marRight w:val="0"/>
              <w:marTop w:val="0"/>
              <w:marBottom w:val="0"/>
              <w:divBdr>
                <w:top w:val="none" w:sz="0" w:space="0" w:color="auto"/>
                <w:left w:val="none" w:sz="0" w:space="0" w:color="auto"/>
                <w:bottom w:val="none" w:sz="0" w:space="0" w:color="auto"/>
                <w:right w:val="none" w:sz="0" w:space="0" w:color="auto"/>
              </w:divBdr>
            </w:div>
          </w:divsChild>
        </w:div>
        <w:div w:id="1238828370">
          <w:marLeft w:val="0"/>
          <w:marRight w:val="0"/>
          <w:marTop w:val="0"/>
          <w:marBottom w:val="0"/>
          <w:divBdr>
            <w:top w:val="none" w:sz="0" w:space="0" w:color="auto"/>
            <w:left w:val="none" w:sz="0" w:space="0" w:color="auto"/>
            <w:bottom w:val="none" w:sz="0" w:space="0" w:color="auto"/>
            <w:right w:val="none" w:sz="0" w:space="0" w:color="auto"/>
          </w:divBdr>
          <w:divsChild>
            <w:div w:id="1247034688">
              <w:marLeft w:val="0"/>
              <w:marRight w:val="0"/>
              <w:marTop w:val="0"/>
              <w:marBottom w:val="0"/>
              <w:divBdr>
                <w:top w:val="none" w:sz="0" w:space="0" w:color="auto"/>
                <w:left w:val="none" w:sz="0" w:space="0" w:color="auto"/>
                <w:bottom w:val="none" w:sz="0" w:space="0" w:color="auto"/>
                <w:right w:val="none" w:sz="0" w:space="0" w:color="auto"/>
              </w:divBdr>
              <w:divsChild>
                <w:div w:id="18327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98470">
      <w:bodyDiv w:val="1"/>
      <w:marLeft w:val="0"/>
      <w:marRight w:val="0"/>
      <w:marTop w:val="0"/>
      <w:marBottom w:val="0"/>
      <w:divBdr>
        <w:top w:val="none" w:sz="0" w:space="0" w:color="auto"/>
        <w:left w:val="none" w:sz="0" w:space="0" w:color="auto"/>
        <w:bottom w:val="none" w:sz="0" w:space="0" w:color="auto"/>
        <w:right w:val="none" w:sz="0" w:space="0" w:color="auto"/>
      </w:divBdr>
      <w:divsChild>
        <w:div w:id="792821033">
          <w:marLeft w:val="0"/>
          <w:marRight w:val="0"/>
          <w:marTop w:val="0"/>
          <w:marBottom w:val="0"/>
          <w:divBdr>
            <w:top w:val="none" w:sz="0" w:space="0" w:color="auto"/>
            <w:left w:val="none" w:sz="0" w:space="0" w:color="auto"/>
            <w:bottom w:val="none" w:sz="0" w:space="0" w:color="auto"/>
            <w:right w:val="none" w:sz="0" w:space="0" w:color="auto"/>
          </w:divBdr>
          <w:divsChild>
            <w:div w:id="665667950">
              <w:marLeft w:val="0"/>
              <w:marRight w:val="0"/>
              <w:marTop w:val="0"/>
              <w:marBottom w:val="0"/>
              <w:divBdr>
                <w:top w:val="none" w:sz="0" w:space="0" w:color="auto"/>
                <w:left w:val="none" w:sz="0" w:space="0" w:color="auto"/>
                <w:bottom w:val="none" w:sz="0" w:space="0" w:color="auto"/>
                <w:right w:val="none" w:sz="0" w:space="0" w:color="auto"/>
              </w:divBdr>
            </w:div>
          </w:divsChild>
        </w:div>
        <w:div w:id="521674695">
          <w:marLeft w:val="0"/>
          <w:marRight w:val="0"/>
          <w:marTop w:val="0"/>
          <w:marBottom w:val="0"/>
          <w:divBdr>
            <w:top w:val="none" w:sz="0" w:space="0" w:color="auto"/>
            <w:left w:val="none" w:sz="0" w:space="0" w:color="auto"/>
            <w:bottom w:val="none" w:sz="0" w:space="0" w:color="auto"/>
            <w:right w:val="none" w:sz="0" w:space="0" w:color="auto"/>
          </w:divBdr>
          <w:divsChild>
            <w:div w:id="43873255">
              <w:marLeft w:val="0"/>
              <w:marRight w:val="0"/>
              <w:marTop w:val="0"/>
              <w:marBottom w:val="0"/>
              <w:divBdr>
                <w:top w:val="none" w:sz="0" w:space="0" w:color="auto"/>
                <w:left w:val="none" w:sz="0" w:space="0" w:color="auto"/>
                <w:bottom w:val="none" w:sz="0" w:space="0" w:color="auto"/>
                <w:right w:val="none" w:sz="0" w:space="0" w:color="auto"/>
              </w:divBdr>
              <w:divsChild>
                <w:div w:id="9750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4120">
      <w:bodyDiv w:val="1"/>
      <w:marLeft w:val="0"/>
      <w:marRight w:val="0"/>
      <w:marTop w:val="0"/>
      <w:marBottom w:val="0"/>
      <w:divBdr>
        <w:top w:val="none" w:sz="0" w:space="0" w:color="auto"/>
        <w:left w:val="none" w:sz="0" w:space="0" w:color="auto"/>
        <w:bottom w:val="none" w:sz="0" w:space="0" w:color="auto"/>
        <w:right w:val="none" w:sz="0" w:space="0" w:color="auto"/>
      </w:divBdr>
      <w:divsChild>
        <w:div w:id="1334607428">
          <w:marLeft w:val="0"/>
          <w:marRight w:val="0"/>
          <w:marTop w:val="0"/>
          <w:marBottom w:val="0"/>
          <w:divBdr>
            <w:top w:val="none" w:sz="0" w:space="0" w:color="auto"/>
            <w:left w:val="none" w:sz="0" w:space="0" w:color="auto"/>
            <w:bottom w:val="none" w:sz="0" w:space="0" w:color="auto"/>
            <w:right w:val="none" w:sz="0" w:space="0" w:color="auto"/>
          </w:divBdr>
          <w:divsChild>
            <w:div w:id="1092356956">
              <w:marLeft w:val="0"/>
              <w:marRight w:val="0"/>
              <w:marTop w:val="0"/>
              <w:marBottom w:val="0"/>
              <w:divBdr>
                <w:top w:val="none" w:sz="0" w:space="0" w:color="auto"/>
                <w:left w:val="none" w:sz="0" w:space="0" w:color="auto"/>
                <w:bottom w:val="none" w:sz="0" w:space="0" w:color="auto"/>
                <w:right w:val="none" w:sz="0" w:space="0" w:color="auto"/>
              </w:divBdr>
            </w:div>
          </w:divsChild>
        </w:div>
        <w:div w:id="1732535704">
          <w:marLeft w:val="0"/>
          <w:marRight w:val="0"/>
          <w:marTop w:val="0"/>
          <w:marBottom w:val="0"/>
          <w:divBdr>
            <w:top w:val="none" w:sz="0" w:space="0" w:color="auto"/>
            <w:left w:val="none" w:sz="0" w:space="0" w:color="auto"/>
            <w:bottom w:val="none" w:sz="0" w:space="0" w:color="auto"/>
            <w:right w:val="none" w:sz="0" w:space="0" w:color="auto"/>
          </w:divBdr>
          <w:divsChild>
            <w:div w:id="692996237">
              <w:marLeft w:val="0"/>
              <w:marRight w:val="0"/>
              <w:marTop w:val="0"/>
              <w:marBottom w:val="0"/>
              <w:divBdr>
                <w:top w:val="none" w:sz="0" w:space="0" w:color="auto"/>
                <w:left w:val="none" w:sz="0" w:space="0" w:color="auto"/>
                <w:bottom w:val="none" w:sz="0" w:space="0" w:color="auto"/>
                <w:right w:val="none" w:sz="0" w:space="0" w:color="auto"/>
              </w:divBdr>
              <w:divsChild>
                <w:div w:id="709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01585">
      <w:bodyDiv w:val="1"/>
      <w:marLeft w:val="0"/>
      <w:marRight w:val="0"/>
      <w:marTop w:val="0"/>
      <w:marBottom w:val="0"/>
      <w:divBdr>
        <w:top w:val="none" w:sz="0" w:space="0" w:color="auto"/>
        <w:left w:val="none" w:sz="0" w:space="0" w:color="auto"/>
        <w:bottom w:val="none" w:sz="0" w:space="0" w:color="auto"/>
        <w:right w:val="none" w:sz="0" w:space="0" w:color="auto"/>
      </w:divBdr>
      <w:divsChild>
        <w:div w:id="1651514463">
          <w:marLeft w:val="0"/>
          <w:marRight w:val="0"/>
          <w:marTop w:val="0"/>
          <w:marBottom w:val="0"/>
          <w:divBdr>
            <w:top w:val="none" w:sz="0" w:space="0" w:color="auto"/>
            <w:left w:val="none" w:sz="0" w:space="0" w:color="auto"/>
            <w:bottom w:val="none" w:sz="0" w:space="0" w:color="auto"/>
            <w:right w:val="none" w:sz="0" w:space="0" w:color="auto"/>
          </w:divBdr>
          <w:divsChild>
            <w:div w:id="970331210">
              <w:marLeft w:val="0"/>
              <w:marRight w:val="0"/>
              <w:marTop w:val="0"/>
              <w:marBottom w:val="0"/>
              <w:divBdr>
                <w:top w:val="none" w:sz="0" w:space="0" w:color="auto"/>
                <w:left w:val="none" w:sz="0" w:space="0" w:color="auto"/>
                <w:bottom w:val="none" w:sz="0" w:space="0" w:color="auto"/>
                <w:right w:val="none" w:sz="0" w:space="0" w:color="auto"/>
              </w:divBdr>
            </w:div>
          </w:divsChild>
        </w:div>
        <w:div w:id="207228250">
          <w:marLeft w:val="0"/>
          <w:marRight w:val="0"/>
          <w:marTop w:val="0"/>
          <w:marBottom w:val="0"/>
          <w:divBdr>
            <w:top w:val="none" w:sz="0" w:space="0" w:color="auto"/>
            <w:left w:val="none" w:sz="0" w:space="0" w:color="auto"/>
            <w:bottom w:val="none" w:sz="0" w:space="0" w:color="auto"/>
            <w:right w:val="none" w:sz="0" w:space="0" w:color="auto"/>
          </w:divBdr>
          <w:divsChild>
            <w:div w:id="407772713">
              <w:marLeft w:val="0"/>
              <w:marRight w:val="0"/>
              <w:marTop w:val="0"/>
              <w:marBottom w:val="0"/>
              <w:divBdr>
                <w:top w:val="none" w:sz="0" w:space="0" w:color="auto"/>
                <w:left w:val="none" w:sz="0" w:space="0" w:color="auto"/>
                <w:bottom w:val="none" w:sz="0" w:space="0" w:color="auto"/>
                <w:right w:val="none" w:sz="0" w:space="0" w:color="auto"/>
              </w:divBdr>
              <w:divsChild>
                <w:div w:id="19190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6355">
      <w:bodyDiv w:val="1"/>
      <w:marLeft w:val="0"/>
      <w:marRight w:val="0"/>
      <w:marTop w:val="0"/>
      <w:marBottom w:val="0"/>
      <w:divBdr>
        <w:top w:val="none" w:sz="0" w:space="0" w:color="auto"/>
        <w:left w:val="none" w:sz="0" w:space="0" w:color="auto"/>
        <w:bottom w:val="none" w:sz="0" w:space="0" w:color="auto"/>
        <w:right w:val="none" w:sz="0" w:space="0" w:color="auto"/>
      </w:divBdr>
      <w:divsChild>
        <w:div w:id="1090271526">
          <w:marLeft w:val="0"/>
          <w:marRight w:val="0"/>
          <w:marTop w:val="0"/>
          <w:marBottom w:val="0"/>
          <w:divBdr>
            <w:top w:val="none" w:sz="0" w:space="0" w:color="auto"/>
            <w:left w:val="none" w:sz="0" w:space="0" w:color="auto"/>
            <w:bottom w:val="none" w:sz="0" w:space="0" w:color="auto"/>
            <w:right w:val="none" w:sz="0" w:space="0" w:color="auto"/>
          </w:divBdr>
          <w:divsChild>
            <w:div w:id="1665355666">
              <w:marLeft w:val="0"/>
              <w:marRight w:val="0"/>
              <w:marTop w:val="0"/>
              <w:marBottom w:val="0"/>
              <w:divBdr>
                <w:top w:val="none" w:sz="0" w:space="0" w:color="auto"/>
                <w:left w:val="none" w:sz="0" w:space="0" w:color="auto"/>
                <w:bottom w:val="none" w:sz="0" w:space="0" w:color="auto"/>
                <w:right w:val="none" w:sz="0" w:space="0" w:color="auto"/>
              </w:divBdr>
            </w:div>
          </w:divsChild>
        </w:div>
        <w:div w:id="61567889">
          <w:marLeft w:val="0"/>
          <w:marRight w:val="0"/>
          <w:marTop w:val="0"/>
          <w:marBottom w:val="0"/>
          <w:divBdr>
            <w:top w:val="none" w:sz="0" w:space="0" w:color="auto"/>
            <w:left w:val="none" w:sz="0" w:space="0" w:color="auto"/>
            <w:bottom w:val="none" w:sz="0" w:space="0" w:color="auto"/>
            <w:right w:val="none" w:sz="0" w:space="0" w:color="auto"/>
          </w:divBdr>
          <w:divsChild>
            <w:div w:id="877930092">
              <w:marLeft w:val="0"/>
              <w:marRight w:val="0"/>
              <w:marTop w:val="0"/>
              <w:marBottom w:val="0"/>
              <w:divBdr>
                <w:top w:val="none" w:sz="0" w:space="0" w:color="auto"/>
                <w:left w:val="none" w:sz="0" w:space="0" w:color="auto"/>
                <w:bottom w:val="none" w:sz="0" w:space="0" w:color="auto"/>
                <w:right w:val="none" w:sz="0" w:space="0" w:color="auto"/>
              </w:divBdr>
              <w:divsChild>
                <w:div w:id="19429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05500">
      <w:bodyDiv w:val="1"/>
      <w:marLeft w:val="0"/>
      <w:marRight w:val="0"/>
      <w:marTop w:val="0"/>
      <w:marBottom w:val="0"/>
      <w:divBdr>
        <w:top w:val="none" w:sz="0" w:space="0" w:color="auto"/>
        <w:left w:val="none" w:sz="0" w:space="0" w:color="auto"/>
        <w:bottom w:val="none" w:sz="0" w:space="0" w:color="auto"/>
        <w:right w:val="none" w:sz="0" w:space="0" w:color="auto"/>
      </w:divBdr>
      <w:divsChild>
        <w:div w:id="1913155566">
          <w:marLeft w:val="0"/>
          <w:marRight w:val="0"/>
          <w:marTop w:val="0"/>
          <w:marBottom w:val="0"/>
          <w:divBdr>
            <w:top w:val="none" w:sz="0" w:space="0" w:color="auto"/>
            <w:left w:val="none" w:sz="0" w:space="0" w:color="auto"/>
            <w:bottom w:val="none" w:sz="0" w:space="0" w:color="auto"/>
            <w:right w:val="none" w:sz="0" w:space="0" w:color="auto"/>
          </w:divBdr>
          <w:divsChild>
            <w:div w:id="262302864">
              <w:marLeft w:val="0"/>
              <w:marRight w:val="0"/>
              <w:marTop w:val="0"/>
              <w:marBottom w:val="0"/>
              <w:divBdr>
                <w:top w:val="none" w:sz="0" w:space="0" w:color="auto"/>
                <w:left w:val="none" w:sz="0" w:space="0" w:color="auto"/>
                <w:bottom w:val="none" w:sz="0" w:space="0" w:color="auto"/>
                <w:right w:val="none" w:sz="0" w:space="0" w:color="auto"/>
              </w:divBdr>
            </w:div>
          </w:divsChild>
        </w:div>
        <w:div w:id="1449930833">
          <w:marLeft w:val="0"/>
          <w:marRight w:val="0"/>
          <w:marTop w:val="0"/>
          <w:marBottom w:val="0"/>
          <w:divBdr>
            <w:top w:val="none" w:sz="0" w:space="0" w:color="auto"/>
            <w:left w:val="none" w:sz="0" w:space="0" w:color="auto"/>
            <w:bottom w:val="none" w:sz="0" w:space="0" w:color="auto"/>
            <w:right w:val="none" w:sz="0" w:space="0" w:color="auto"/>
          </w:divBdr>
          <w:divsChild>
            <w:div w:id="1467040528">
              <w:marLeft w:val="0"/>
              <w:marRight w:val="0"/>
              <w:marTop w:val="0"/>
              <w:marBottom w:val="0"/>
              <w:divBdr>
                <w:top w:val="none" w:sz="0" w:space="0" w:color="auto"/>
                <w:left w:val="none" w:sz="0" w:space="0" w:color="auto"/>
                <w:bottom w:val="none" w:sz="0" w:space="0" w:color="auto"/>
                <w:right w:val="none" w:sz="0" w:space="0" w:color="auto"/>
              </w:divBdr>
              <w:divsChild>
                <w:div w:id="3765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04460">
      <w:bodyDiv w:val="1"/>
      <w:marLeft w:val="0"/>
      <w:marRight w:val="0"/>
      <w:marTop w:val="0"/>
      <w:marBottom w:val="0"/>
      <w:divBdr>
        <w:top w:val="none" w:sz="0" w:space="0" w:color="auto"/>
        <w:left w:val="none" w:sz="0" w:space="0" w:color="auto"/>
        <w:bottom w:val="none" w:sz="0" w:space="0" w:color="auto"/>
        <w:right w:val="none" w:sz="0" w:space="0" w:color="auto"/>
      </w:divBdr>
      <w:divsChild>
        <w:div w:id="194345882">
          <w:marLeft w:val="0"/>
          <w:marRight w:val="0"/>
          <w:marTop w:val="0"/>
          <w:marBottom w:val="0"/>
          <w:divBdr>
            <w:top w:val="none" w:sz="0" w:space="0" w:color="auto"/>
            <w:left w:val="none" w:sz="0" w:space="0" w:color="auto"/>
            <w:bottom w:val="none" w:sz="0" w:space="0" w:color="auto"/>
            <w:right w:val="none" w:sz="0" w:space="0" w:color="auto"/>
          </w:divBdr>
          <w:divsChild>
            <w:div w:id="1899394630">
              <w:marLeft w:val="0"/>
              <w:marRight w:val="0"/>
              <w:marTop w:val="0"/>
              <w:marBottom w:val="0"/>
              <w:divBdr>
                <w:top w:val="none" w:sz="0" w:space="0" w:color="auto"/>
                <w:left w:val="none" w:sz="0" w:space="0" w:color="auto"/>
                <w:bottom w:val="none" w:sz="0" w:space="0" w:color="auto"/>
                <w:right w:val="none" w:sz="0" w:space="0" w:color="auto"/>
              </w:divBdr>
            </w:div>
          </w:divsChild>
        </w:div>
        <w:div w:id="1582058256">
          <w:marLeft w:val="0"/>
          <w:marRight w:val="0"/>
          <w:marTop w:val="0"/>
          <w:marBottom w:val="0"/>
          <w:divBdr>
            <w:top w:val="none" w:sz="0" w:space="0" w:color="auto"/>
            <w:left w:val="none" w:sz="0" w:space="0" w:color="auto"/>
            <w:bottom w:val="none" w:sz="0" w:space="0" w:color="auto"/>
            <w:right w:val="none" w:sz="0" w:space="0" w:color="auto"/>
          </w:divBdr>
          <w:divsChild>
            <w:div w:id="252201638">
              <w:marLeft w:val="0"/>
              <w:marRight w:val="0"/>
              <w:marTop w:val="0"/>
              <w:marBottom w:val="0"/>
              <w:divBdr>
                <w:top w:val="none" w:sz="0" w:space="0" w:color="auto"/>
                <w:left w:val="none" w:sz="0" w:space="0" w:color="auto"/>
                <w:bottom w:val="none" w:sz="0" w:space="0" w:color="auto"/>
                <w:right w:val="none" w:sz="0" w:space="0" w:color="auto"/>
              </w:divBdr>
              <w:divsChild>
                <w:div w:id="20161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9034">
      <w:bodyDiv w:val="1"/>
      <w:marLeft w:val="0"/>
      <w:marRight w:val="0"/>
      <w:marTop w:val="0"/>
      <w:marBottom w:val="0"/>
      <w:divBdr>
        <w:top w:val="none" w:sz="0" w:space="0" w:color="auto"/>
        <w:left w:val="none" w:sz="0" w:space="0" w:color="auto"/>
        <w:bottom w:val="none" w:sz="0" w:space="0" w:color="auto"/>
        <w:right w:val="none" w:sz="0" w:space="0" w:color="auto"/>
      </w:divBdr>
      <w:divsChild>
        <w:div w:id="1908496676">
          <w:marLeft w:val="0"/>
          <w:marRight w:val="0"/>
          <w:marTop w:val="0"/>
          <w:marBottom w:val="0"/>
          <w:divBdr>
            <w:top w:val="none" w:sz="0" w:space="0" w:color="auto"/>
            <w:left w:val="none" w:sz="0" w:space="0" w:color="auto"/>
            <w:bottom w:val="none" w:sz="0" w:space="0" w:color="auto"/>
            <w:right w:val="none" w:sz="0" w:space="0" w:color="auto"/>
          </w:divBdr>
          <w:divsChild>
            <w:div w:id="2081248932">
              <w:marLeft w:val="0"/>
              <w:marRight w:val="0"/>
              <w:marTop w:val="0"/>
              <w:marBottom w:val="0"/>
              <w:divBdr>
                <w:top w:val="none" w:sz="0" w:space="0" w:color="auto"/>
                <w:left w:val="none" w:sz="0" w:space="0" w:color="auto"/>
                <w:bottom w:val="none" w:sz="0" w:space="0" w:color="auto"/>
                <w:right w:val="none" w:sz="0" w:space="0" w:color="auto"/>
              </w:divBdr>
            </w:div>
          </w:divsChild>
        </w:div>
        <w:div w:id="576407518">
          <w:marLeft w:val="0"/>
          <w:marRight w:val="0"/>
          <w:marTop w:val="0"/>
          <w:marBottom w:val="0"/>
          <w:divBdr>
            <w:top w:val="none" w:sz="0" w:space="0" w:color="auto"/>
            <w:left w:val="none" w:sz="0" w:space="0" w:color="auto"/>
            <w:bottom w:val="none" w:sz="0" w:space="0" w:color="auto"/>
            <w:right w:val="none" w:sz="0" w:space="0" w:color="auto"/>
          </w:divBdr>
          <w:divsChild>
            <w:div w:id="1024207222">
              <w:marLeft w:val="0"/>
              <w:marRight w:val="0"/>
              <w:marTop w:val="0"/>
              <w:marBottom w:val="0"/>
              <w:divBdr>
                <w:top w:val="none" w:sz="0" w:space="0" w:color="auto"/>
                <w:left w:val="none" w:sz="0" w:space="0" w:color="auto"/>
                <w:bottom w:val="none" w:sz="0" w:space="0" w:color="auto"/>
                <w:right w:val="none" w:sz="0" w:space="0" w:color="auto"/>
              </w:divBdr>
              <w:divsChild>
                <w:div w:id="14305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31311">
      <w:bodyDiv w:val="1"/>
      <w:marLeft w:val="0"/>
      <w:marRight w:val="0"/>
      <w:marTop w:val="0"/>
      <w:marBottom w:val="0"/>
      <w:divBdr>
        <w:top w:val="none" w:sz="0" w:space="0" w:color="auto"/>
        <w:left w:val="none" w:sz="0" w:space="0" w:color="auto"/>
        <w:bottom w:val="none" w:sz="0" w:space="0" w:color="auto"/>
        <w:right w:val="none" w:sz="0" w:space="0" w:color="auto"/>
      </w:divBdr>
      <w:divsChild>
        <w:div w:id="350496201">
          <w:marLeft w:val="0"/>
          <w:marRight w:val="0"/>
          <w:marTop w:val="0"/>
          <w:marBottom w:val="0"/>
          <w:divBdr>
            <w:top w:val="none" w:sz="0" w:space="0" w:color="auto"/>
            <w:left w:val="none" w:sz="0" w:space="0" w:color="auto"/>
            <w:bottom w:val="none" w:sz="0" w:space="0" w:color="auto"/>
            <w:right w:val="none" w:sz="0" w:space="0" w:color="auto"/>
          </w:divBdr>
          <w:divsChild>
            <w:div w:id="2040277309">
              <w:marLeft w:val="0"/>
              <w:marRight w:val="0"/>
              <w:marTop w:val="0"/>
              <w:marBottom w:val="0"/>
              <w:divBdr>
                <w:top w:val="none" w:sz="0" w:space="0" w:color="auto"/>
                <w:left w:val="none" w:sz="0" w:space="0" w:color="auto"/>
                <w:bottom w:val="none" w:sz="0" w:space="0" w:color="auto"/>
                <w:right w:val="none" w:sz="0" w:space="0" w:color="auto"/>
              </w:divBdr>
            </w:div>
          </w:divsChild>
        </w:div>
        <w:div w:id="212817590">
          <w:marLeft w:val="0"/>
          <w:marRight w:val="0"/>
          <w:marTop w:val="0"/>
          <w:marBottom w:val="0"/>
          <w:divBdr>
            <w:top w:val="none" w:sz="0" w:space="0" w:color="auto"/>
            <w:left w:val="none" w:sz="0" w:space="0" w:color="auto"/>
            <w:bottom w:val="none" w:sz="0" w:space="0" w:color="auto"/>
            <w:right w:val="none" w:sz="0" w:space="0" w:color="auto"/>
          </w:divBdr>
          <w:divsChild>
            <w:div w:id="1097941284">
              <w:marLeft w:val="0"/>
              <w:marRight w:val="0"/>
              <w:marTop w:val="0"/>
              <w:marBottom w:val="0"/>
              <w:divBdr>
                <w:top w:val="none" w:sz="0" w:space="0" w:color="auto"/>
                <w:left w:val="none" w:sz="0" w:space="0" w:color="auto"/>
                <w:bottom w:val="none" w:sz="0" w:space="0" w:color="auto"/>
                <w:right w:val="none" w:sz="0" w:space="0" w:color="auto"/>
              </w:divBdr>
              <w:divsChild>
                <w:div w:id="5365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14401">
      <w:bodyDiv w:val="1"/>
      <w:marLeft w:val="0"/>
      <w:marRight w:val="0"/>
      <w:marTop w:val="0"/>
      <w:marBottom w:val="0"/>
      <w:divBdr>
        <w:top w:val="none" w:sz="0" w:space="0" w:color="auto"/>
        <w:left w:val="none" w:sz="0" w:space="0" w:color="auto"/>
        <w:bottom w:val="none" w:sz="0" w:space="0" w:color="auto"/>
        <w:right w:val="none" w:sz="0" w:space="0" w:color="auto"/>
      </w:divBdr>
      <w:divsChild>
        <w:div w:id="732503952">
          <w:marLeft w:val="0"/>
          <w:marRight w:val="0"/>
          <w:marTop w:val="0"/>
          <w:marBottom w:val="0"/>
          <w:divBdr>
            <w:top w:val="none" w:sz="0" w:space="0" w:color="auto"/>
            <w:left w:val="none" w:sz="0" w:space="0" w:color="auto"/>
            <w:bottom w:val="none" w:sz="0" w:space="0" w:color="auto"/>
            <w:right w:val="none" w:sz="0" w:space="0" w:color="auto"/>
          </w:divBdr>
          <w:divsChild>
            <w:div w:id="2022853909">
              <w:marLeft w:val="0"/>
              <w:marRight w:val="0"/>
              <w:marTop w:val="0"/>
              <w:marBottom w:val="0"/>
              <w:divBdr>
                <w:top w:val="none" w:sz="0" w:space="0" w:color="auto"/>
                <w:left w:val="none" w:sz="0" w:space="0" w:color="auto"/>
                <w:bottom w:val="none" w:sz="0" w:space="0" w:color="auto"/>
                <w:right w:val="none" w:sz="0" w:space="0" w:color="auto"/>
              </w:divBdr>
            </w:div>
          </w:divsChild>
        </w:div>
        <w:div w:id="1670862315">
          <w:marLeft w:val="0"/>
          <w:marRight w:val="0"/>
          <w:marTop w:val="0"/>
          <w:marBottom w:val="0"/>
          <w:divBdr>
            <w:top w:val="none" w:sz="0" w:space="0" w:color="auto"/>
            <w:left w:val="none" w:sz="0" w:space="0" w:color="auto"/>
            <w:bottom w:val="none" w:sz="0" w:space="0" w:color="auto"/>
            <w:right w:val="none" w:sz="0" w:space="0" w:color="auto"/>
          </w:divBdr>
          <w:divsChild>
            <w:div w:id="1064136684">
              <w:marLeft w:val="0"/>
              <w:marRight w:val="0"/>
              <w:marTop w:val="0"/>
              <w:marBottom w:val="0"/>
              <w:divBdr>
                <w:top w:val="none" w:sz="0" w:space="0" w:color="auto"/>
                <w:left w:val="none" w:sz="0" w:space="0" w:color="auto"/>
                <w:bottom w:val="none" w:sz="0" w:space="0" w:color="auto"/>
                <w:right w:val="none" w:sz="0" w:space="0" w:color="auto"/>
              </w:divBdr>
              <w:divsChild>
                <w:div w:id="15292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8821">
      <w:bodyDiv w:val="1"/>
      <w:marLeft w:val="0"/>
      <w:marRight w:val="0"/>
      <w:marTop w:val="0"/>
      <w:marBottom w:val="0"/>
      <w:divBdr>
        <w:top w:val="none" w:sz="0" w:space="0" w:color="auto"/>
        <w:left w:val="none" w:sz="0" w:space="0" w:color="auto"/>
        <w:bottom w:val="none" w:sz="0" w:space="0" w:color="auto"/>
        <w:right w:val="none" w:sz="0" w:space="0" w:color="auto"/>
      </w:divBdr>
      <w:divsChild>
        <w:div w:id="406146399">
          <w:marLeft w:val="0"/>
          <w:marRight w:val="0"/>
          <w:marTop w:val="0"/>
          <w:marBottom w:val="0"/>
          <w:divBdr>
            <w:top w:val="none" w:sz="0" w:space="0" w:color="auto"/>
            <w:left w:val="none" w:sz="0" w:space="0" w:color="auto"/>
            <w:bottom w:val="none" w:sz="0" w:space="0" w:color="auto"/>
            <w:right w:val="none" w:sz="0" w:space="0" w:color="auto"/>
          </w:divBdr>
          <w:divsChild>
            <w:div w:id="43916901">
              <w:marLeft w:val="0"/>
              <w:marRight w:val="0"/>
              <w:marTop w:val="0"/>
              <w:marBottom w:val="0"/>
              <w:divBdr>
                <w:top w:val="none" w:sz="0" w:space="0" w:color="auto"/>
                <w:left w:val="none" w:sz="0" w:space="0" w:color="auto"/>
                <w:bottom w:val="none" w:sz="0" w:space="0" w:color="auto"/>
                <w:right w:val="none" w:sz="0" w:space="0" w:color="auto"/>
              </w:divBdr>
            </w:div>
          </w:divsChild>
        </w:div>
        <w:div w:id="2114013461">
          <w:marLeft w:val="0"/>
          <w:marRight w:val="0"/>
          <w:marTop w:val="0"/>
          <w:marBottom w:val="0"/>
          <w:divBdr>
            <w:top w:val="none" w:sz="0" w:space="0" w:color="auto"/>
            <w:left w:val="none" w:sz="0" w:space="0" w:color="auto"/>
            <w:bottom w:val="none" w:sz="0" w:space="0" w:color="auto"/>
            <w:right w:val="none" w:sz="0" w:space="0" w:color="auto"/>
          </w:divBdr>
          <w:divsChild>
            <w:div w:id="139032578">
              <w:marLeft w:val="0"/>
              <w:marRight w:val="0"/>
              <w:marTop w:val="0"/>
              <w:marBottom w:val="0"/>
              <w:divBdr>
                <w:top w:val="none" w:sz="0" w:space="0" w:color="auto"/>
                <w:left w:val="none" w:sz="0" w:space="0" w:color="auto"/>
                <w:bottom w:val="none" w:sz="0" w:space="0" w:color="auto"/>
                <w:right w:val="none" w:sz="0" w:space="0" w:color="auto"/>
              </w:divBdr>
              <w:divsChild>
                <w:div w:id="14538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7254">
      <w:bodyDiv w:val="1"/>
      <w:marLeft w:val="0"/>
      <w:marRight w:val="0"/>
      <w:marTop w:val="0"/>
      <w:marBottom w:val="0"/>
      <w:divBdr>
        <w:top w:val="none" w:sz="0" w:space="0" w:color="auto"/>
        <w:left w:val="none" w:sz="0" w:space="0" w:color="auto"/>
        <w:bottom w:val="none" w:sz="0" w:space="0" w:color="auto"/>
        <w:right w:val="none" w:sz="0" w:space="0" w:color="auto"/>
      </w:divBdr>
      <w:divsChild>
        <w:div w:id="543254869">
          <w:marLeft w:val="0"/>
          <w:marRight w:val="0"/>
          <w:marTop w:val="0"/>
          <w:marBottom w:val="0"/>
          <w:divBdr>
            <w:top w:val="none" w:sz="0" w:space="0" w:color="auto"/>
            <w:left w:val="none" w:sz="0" w:space="0" w:color="auto"/>
            <w:bottom w:val="none" w:sz="0" w:space="0" w:color="auto"/>
            <w:right w:val="none" w:sz="0" w:space="0" w:color="auto"/>
          </w:divBdr>
          <w:divsChild>
            <w:div w:id="458644153">
              <w:marLeft w:val="0"/>
              <w:marRight w:val="0"/>
              <w:marTop w:val="0"/>
              <w:marBottom w:val="0"/>
              <w:divBdr>
                <w:top w:val="none" w:sz="0" w:space="0" w:color="auto"/>
                <w:left w:val="none" w:sz="0" w:space="0" w:color="auto"/>
                <w:bottom w:val="none" w:sz="0" w:space="0" w:color="auto"/>
                <w:right w:val="none" w:sz="0" w:space="0" w:color="auto"/>
              </w:divBdr>
            </w:div>
          </w:divsChild>
        </w:div>
        <w:div w:id="1648509915">
          <w:marLeft w:val="0"/>
          <w:marRight w:val="0"/>
          <w:marTop w:val="0"/>
          <w:marBottom w:val="0"/>
          <w:divBdr>
            <w:top w:val="none" w:sz="0" w:space="0" w:color="auto"/>
            <w:left w:val="none" w:sz="0" w:space="0" w:color="auto"/>
            <w:bottom w:val="none" w:sz="0" w:space="0" w:color="auto"/>
            <w:right w:val="none" w:sz="0" w:space="0" w:color="auto"/>
          </w:divBdr>
          <w:divsChild>
            <w:div w:id="1254515148">
              <w:marLeft w:val="0"/>
              <w:marRight w:val="0"/>
              <w:marTop w:val="0"/>
              <w:marBottom w:val="0"/>
              <w:divBdr>
                <w:top w:val="none" w:sz="0" w:space="0" w:color="auto"/>
                <w:left w:val="none" w:sz="0" w:space="0" w:color="auto"/>
                <w:bottom w:val="none" w:sz="0" w:space="0" w:color="auto"/>
                <w:right w:val="none" w:sz="0" w:space="0" w:color="auto"/>
              </w:divBdr>
              <w:divsChild>
                <w:div w:id="1676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1896">
      <w:bodyDiv w:val="1"/>
      <w:marLeft w:val="0"/>
      <w:marRight w:val="0"/>
      <w:marTop w:val="0"/>
      <w:marBottom w:val="0"/>
      <w:divBdr>
        <w:top w:val="none" w:sz="0" w:space="0" w:color="auto"/>
        <w:left w:val="none" w:sz="0" w:space="0" w:color="auto"/>
        <w:bottom w:val="none" w:sz="0" w:space="0" w:color="auto"/>
        <w:right w:val="none" w:sz="0" w:space="0" w:color="auto"/>
      </w:divBdr>
      <w:divsChild>
        <w:div w:id="330989404">
          <w:marLeft w:val="0"/>
          <w:marRight w:val="0"/>
          <w:marTop w:val="0"/>
          <w:marBottom w:val="0"/>
          <w:divBdr>
            <w:top w:val="none" w:sz="0" w:space="0" w:color="auto"/>
            <w:left w:val="none" w:sz="0" w:space="0" w:color="auto"/>
            <w:bottom w:val="none" w:sz="0" w:space="0" w:color="auto"/>
            <w:right w:val="none" w:sz="0" w:space="0" w:color="auto"/>
          </w:divBdr>
          <w:divsChild>
            <w:div w:id="1979146000">
              <w:marLeft w:val="0"/>
              <w:marRight w:val="0"/>
              <w:marTop w:val="0"/>
              <w:marBottom w:val="0"/>
              <w:divBdr>
                <w:top w:val="none" w:sz="0" w:space="0" w:color="auto"/>
                <w:left w:val="none" w:sz="0" w:space="0" w:color="auto"/>
                <w:bottom w:val="none" w:sz="0" w:space="0" w:color="auto"/>
                <w:right w:val="none" w:sz="0" w:space="0" w:color="auto"/>
              </w:divBdr>
            </w:div>
          </w:divsChild>
        </w:div>
        <w:div w:id="147211317">
          <w:marLeft w:val="0"/>
          <w:marRight w:val="0"/>
          <w:marTop w:val="0"/>
          <w:marBottom w:val="0"/>
          <w:divBdr>
            <w:top w:val="none" w:sz="0" w:space="0" w:color="auto"/>
            <w:left w:val="none" w:sz="0" w:space="0" w:color="auto"/>
            <w:bottom w:val="none" w:sz="0" w:space="0" w:color="auto"/>
            <w:right w:val="none" w:sz="0" w:space="0" w:color="auto"/>
          </w:divBdr>
          <w:divsChild>
            <w:div w:id="1424838361">
              <w:marLeft w:val="0"/>
              <w:marRight w:val="0"/>
              <w:marTop w:val="0"/>
              <w:marBottom w:val="0"/>
              <w:divBdr>
                <w:top w:val="none" w:sz="0" w:space="0" w:color="auto"/>
                <w:left w:val="none" w:sz="0" w:space="0" w:color="auto"/>
                <w:bottom w:val="none" w:sz="0" w:space="0" w:color="auto"/>
                <w:right w:val="none" w:sz="0" w:space="0" w:color="auto"/>
              </w:divBdr>
              <w:divsChild>
                <w:div w:id="4522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2669">
      <w:bodyDiv w:val="1"/>
      <w:marLeft w:val="0"/>
      <w:marRight w:val="0"/>
      <w:marTop w:val="0"/>
      <w:marBottom w:val="0"/>
      <w:divBdr>
        <w:top w:val="none" w:sz="0" w:space="0" w:color="auto"/>
        <w:left w:val="none" w:sz="0" w:space="0" w:color="auto"/>
        <w:bottom w:val="none" w:sz="0" w:space="0" w:color="auto"/>
        <w:right w:val="none" w:sz="0" w:space="0" w:color="auto"/>
      </w:divBdr>
      <w:divsChild>
        <w:div w:id="1965847220">
          <w:marLeft w:val="0"/>
          <w:marRight w:val="0"/>
          <w:marTop w:val="0"/>
          <w:marBottom w:val="0"/>
          <w:divBdr>
            <w:top w:val="none" w:sz="0" w:space="0" w:color="auto"/>
            <w:left w:val="none" w:sz="0" w:space="0" w:color="auto"/>
            <w:bottom w:val="none" w:sz="0" w:space="0" w:color="auto"/>
            <w:right w:val="none" w:sz="0" w:space="0" w:color="auto"/>
          </w:divBdr>
          <w:divsChild>
            <w:div w:id="37055448">
              <w:marLeft w:val="0"/>
              <w:marRight w:val="0"/>
              <w:marTop w:val="0"/>
              <w:marBottom w:val="0"/>
              <w:divBdr>
                <w:top w:val="none" w:sz="0" w:space="0" w:color="auto"/>
                <w:left w:val="none" w:sz="0" w:space="0" w:color="auto"/>
                <w:bottom w:val="none" w:sz="0" w:space="0" w:color="auto"/>
                <w:right w:val="none" w:sz="0" w:space="0" w:color="auto"/>
              </w:divBdr>
            </w:div>
          </w:divsChild>
        </w:div>
        <w:div w:id="1953392986">
          <w:marLeft w:val="0"/>
          <w:marRight w:val="0"/>
          <w:marTop w:val="0"/>
          <w:marBottom w:val="0"/>
          <w:divBdr>
            <w:top w:val="none" w:sz="0" w:space="0" w:color="auto"/>
            <w:left w:val="none" w:sz="0" w:space="0" w:color="auto"/>
            <w:bottom w:val="none" w:sz="0" w:space="0" w:color="auto"/>
            <w:right w:val="none" w:sz="0" w:space="0" w:color="auto"/>
          </w:divBdr>
          <w:divsChild>
            <w:div w:id="365955482">
              <w:marLeft w:val="0"/>
              <w:marRight w:val="0"/>
              <w:marTop w:val="0"/>
              <w:marBottom w:val="0"/>
              <w:divBdr>
                <w:top w:val="none" w:sz="0" w:space="0" w:color="auto"/>
                <w:left w:val="none" w:sz="0" w:space="0" w:color="auto"/>
                <w:bottom w:val="none" w:sz="0" w:space="0" w:color="auto"/>
                <w:right w:val="none" w:sz="0" w:space="0" w:color="auto"/>
              </w:divBdr>
              <w:divsChild>
                <w:div w:id="20940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7263">
      <w:bodyDiv w:val="1"/>
      <w:marLeft w:val="0"/>
      <w:marRight w:val="0"/>
      <w:marTop w:val="0"/>
      <w:marBottom w:val="0"/>
      <w:divBdr>
        <w:top w:val="none" w:sz="0" w:space="0" w:color="auto"/>
        <w:left w:val="none" w:sz="0" w:space="0" w:color="auto"/>
        <w:bottom w:val="none" w:sz="0" w:space="0" w:color="auto"/>
        <w:right w:val="none" w:sz="0" w:space="0" w:color="auto"/>
      </w:divBdr>
      <w:divsChild>
        <w:div w:id="283775986">
          <w:marLeft w:val="0"/>
          <w:marRight w:val="0"/>
          <w:marTop w:val="0"/>
          <w:marBottom w:val="0"/>
          <w:divBdr>
            <w:top w:val="none" w:sz="0" w:space="0" w:color="auto"/>
            <w:left w:val="none" w:sz="0" w:space="0" w:color="auto"/>
            <w:bottom w:val="none" w:sz="0" w:space="0" w:color="auto"/>
            <w:right w:val="none" w:sz="0" w:space="0" w:color="auto"/>
          </w:divBdr>
          <w:divsChild>
            <w:div w:id="290211328">
              <w:marLeft w:val="0"/>
              <w:marRight w:val="0"/>
              <w:marTop w:val="0"/>
              <w:marBottom w:val="0"/>
              <w:divBdr>
                <w:top w:val="none" w:sz="0" w:space="0" w:color="auto"/>
                <w:left w:val="none" w:sz="0" w:space="0" w:color="auto"/>
                <w:bottom w:val="none" w:sz="0" w:space="0" w:color="auto"/>
                <w:right w:val="none" w:sz="0" w:space="0" w:color="auto"/>
              </w:divBdr>
            </w:div>
          </w:divsChild>
        </w:div>
        <w:div w:id="197015234">
          <w:marLeft w:val="0"/>
          <w:marRight w:val="0"/>
          <w:marTop w:val="0"/>
          <w:marBottom w:val="0"/>
          <w:divBdr>
            <w:top w:val="none" w:sz="0" w:space="0" w:color="auto"/>
            <w:left w:val="none" w:sz="0" w:space="0" w:color="auto"/>
            <w:bottom w:val="none" w:sz="0" w:space="0" w:color="auto"/>
            <w:right w:val="none" w:sz="0" w:space="0" w:color="auto"/>
          </w:divBdr>
          <w:divsChild>
            <w:div w:id="1012225100">
              <w:marLeft w:val="0"/>
              <w:marRight w:val="0"/>
              <w:marTop w:val="0"/>
              <w:marBottom w:val="0"/>
              <w:divBdr>
                <w:top w:val="none" w:sz="0" w:space="0" w:color="auto"/>
                <w:left w:val="none" w:sz="0" w:space="0" w:color="auto"/>
                <w:bottom w:val="none" w:sz="0" w:space="0" w:color="auto"/>
                <w:right w:val="none" w:sz="0" w:space="0" w:color="auto"/>
              </w:divBdr>
              <w:divsChild>
                <w:div w:id="8421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6312">
      <w:bodyDiv w:val="1"/>
      <w:marLeft w:val="0"/>
      <w:marRight w:val="0"/>
      <w:marTop w:val="0"/>
      <w:marBottom w:val="0"/>
      <w:divBdr>
        <w:top w:val="none" w:sz="0" w:space="0" w:color="auto"/>
        <w:left w:val="none" w:sz="0" w:space="0" w:color="auto"/>
        <w:bottom w:val="none" w:sz="0" w:space="0" w:color="auto"/>
        <w:right w:val="none" w:sz="0" w:space="0" w:color="auto"/>
      </w:divBdr>
      <w:divsChild>
        <w:div w:id="2086339917">
          <w:marLeft w:val="0"/>
          <w:marRight w:val="0"/>
          <w:marTop w:val="0"/>
          <w:marBottom w:val="0"/>
          <w:divBdr>
            <w:top w:val="none" w:sz="0" w:space="0" w:color="auto"/>
            <w:left w:val="none" w:sz="0" w:space="0" w:color="auto"/>
            <w:bottom w:val="none" w:sz="0" w:space="0" w:color="auto"/>
            <w:right w:val="none" w:sz="0" w:space="0" w:color="auto"/>
          </w:divBdr>
          <w:divsChild>
            <w:div w:id="2060589871">
              <w:marLeft w:val="0"/>
              <w:marRight w:val="0"/>
              <w:marTop w:val="0"/>
              <w:marBottom w:val="0"/>
              <w:divBdr>
                <w:top w:val="none" w:sz="0" w:space="0" w:color="auto"/>
                <w:left w:val="none" w:sz="0" w:space="0" w:color="auto"/>
                <w:bottom w:val="none" w:sz="0" w:space="0" w:color="auto"/>
                <w:right w:val="none" w:sz="0" w:space="0" w:color="auto"/>
              </w:divBdr>
            </w:div>
          </w:divsChild>
        </w:div>
        <w:div w:id="1115978802">
          <w:marLeft w:val="0"/>
          <w:marRight w:val="0"/>
          <w:marTop w:val="0"/>
          <w:marBottom w:val="0"/>
          <w:divBdr>
            <w:top w:val="none" w:sz="0" w:space="0" w:color="auto"/>
            <w:left w:val="none" w:sz="0" w:space="0" w:color="auto"/>
            <w:bottom w:val="none" w:sz="0" w:space="0" w:color="auto"/>
            <w:right w:val="none" w:sz="0" w:space="0" w:color="auto"/>
          </w:divBdr>
          <w:divsChild>
            <w:div w:id="355472524">
              <w:marLeft w:val="0"/>
              <w:marRight w:val="0"/>
              <w:marTop w:val="0"/>
              <w:marBottom w:val="0"/>
              <w:divBdr>
                <w:top w:val="none" w:sz="0" w:space="0" w:color="auto"/>
                <w:left w:val="none" w:sz="0" w:space="0" w:color="auto"/>
                <w:bottom w:val="none" w:sz="0" w:space="0" w:color="auto"/>
                <w:right w:val="none" w:sz="0" w:space="0" w:color="auto"/>
              </w:divBdr>
              <w:divsChild>
                <w:div w:id="17435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19580">
      <w:bodyDiv w:val="1"/>
      <w:marLeft w:val="0"/>
      <w:marRight w:val="0"/>
      <w:marTop w:val="0"/>
      <w:marBottom w:val="0"/>
      <w:divBdr>
        <w:top w:val="none" w:sz="0" w:space="0" w:color="auto"/>
        <w:left w:val="none" w:sz="0" w:space="0" w:color="auto"/>
        <w:bottom w:val="none" w:sz="0" w:space="0" w:color="auto"/>
        <w:right w:val="none" w:sz="0" w:space="0" w:color="auto"/>
      </w:divBdr>
      <w:divsChild>
        <w:div w:id="115178404">
          <w:marLeft w:val="0"/>
          <w:marRight w:val="0"/>
          <w:marTop w:val="0"/>
          <w:marBottom w:val="0"/>
          <w:divBdr>
            <w:top w:val="none" w:sz="0" w:space="0" w:color="auto"/>
            <w:left w:val="none" w:sz="0" w:space="0" w:color="auto"/>
            <w:bottom w:val="none" w:sz="0" w:space="0" w:color="auto"/>
            <w:right w:val="none" w:sz="0" w:space="0" w:color="auto"/>
          </w:divBdr>
          <w:divsChild>
            <w:div w:id="612519141">
              <w:marLeft w:val="0"/>
              <w:marRight w:val="0"/>
              <w:marTop w:val="0"/>
              <w:marBottom w:val="0"/>
              <w:divBdr>
                <w:top w:val="none" w:sz="0" w:space="0" w:color="auto"/>
                <w:left w:val="none" w:sz="0" w:space="0" w:color="auto"/>
                <w:bottom w:val="none" w:sz="0" w:space="0" w:color="auto"/>
                <w:right w:val="none" w:sz="0" w:space="0" w:color="auto"/>
              </w:divBdr>
            </w:div>
          </w:divsChild>
        </w:div>
        <w:div w:id="526142391">
          <w:marLeft w:val="0"/>
          <w:marRight w:val="0"/>
          <w:marTop w:val="0"/>
          <w:marBottom w:val="0"/>
          <w:divBdr>
            <w:top w:val="none" w:sz="0" w:space="0" w:color="auto"/>
            <w:left w:val="none" w:sz="0" w:space="0" w:color="auto"/>
            <w:bottom w:val="none" w:sz="0" w:space="0" w:color="auto"/>
            <w:right w:val="none" w:sz="0" w:space="0" w:color="auto"/>
          </w:divBdr>
          <w:divsChild>
            <w:div w:id="290013990">
              <w:marLeft w:val="0"/>
              <w:marRight w:val="0"/>
              <w:marTop w:val="0"/>
              <w:marBottom w:val="0"/>
              <w:divBdr>
                <w:top w:val="none" w:sz="0" w:space="0" w:color="auto"/>
                <w:left w:val="none" w:sz="0" w:space="0" w:color="auto"/>
                <w:bottom w:val="none" w:sz="0" w:space="0" w:color="auto"/>
                <w:right w:val="none" w:sz="0" w:space="0" w:color="auto"/>
              </w:divBdr>
              <w:divsChild>
                <w:div w:id="20378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20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55">
          <w:marLeft w:val="0"/>
          <w:marRight w:val="0"/>
          <w:marTop w:val="0"/>
          <w:marBottom w:val="0"/>
          <w:divBdr>
            <w:top w:val="none" w:sz="0" w:space="0" w:color="auto"/>
            <w:left w:val="none" w:sz="0" w:space="0" w:color="auto"/>
            <w:bottom w:val="none" w:sz="0" w:space="0" w:color="auto"/>
            <w:right w:val="none" w:sz="0" w:space="0" w:color="auto"/>
          </w:divBdr>
          <w:divsChild>
            <w:div w:id="1469123585">
              <w:marLeft w:val="0"/>
              <w:marRight w:val="0"/>
              <w:marTop w:val="0"/>
              <w:marBottom w:val="0"/>
              <w:divBdr>
                <w:top w:val="none" w:sz="0" w:space="0" w:color="auto"/>
                <w:left w:val="none" w:sz="0" w:space="0" w:color="auto"/>
                <w:bottom w:val="none" w:sz="0" w:space="0" w:color="auto"/>
                <w:right w:val="none" w:sz="0" w:space="0" w:color="auto"/>
              </w:divBdr>
            </w:div>
          </w:divsChild>
        </w:div>
        <w:div w:id="915867140">
          <w:marLeft w:val="0"/>
          <w:marRight w:val="0"/>
          <w:marTop w:val="0"/>
          <w:marBottom w:val="0"/>
          <w:divBdr>
            <w:top w:val="none" w:sz="0" w:space="0" w:color="auto"/>
            <w:left w:val="none" w:sz="0" w:space="0" w:color="auto"/>
            <w:bottom w:val="none" w:sz="0" w:space="0" w:color="auto"/>
            <w:right w:val="none" w:sz="0" w:space="0" w:color="auto"/>
          </w:divBdr>
          <w:divsChild>
            <w:div w:id="1712657037">
              <w:marLeft w:val="0"/>
              <w:marRight w:val="0"/>
              <w:marTop w:val="0"/>
              <w:marBottom w:val="0"/>
              <w:divBdr>
                <w:top w:val="none" w:sz="0" w:space="0" w:color="auto"/>
                <w:left w:val="none" w:sz="0" w:space="0" w:color="auto"/>
                <w:bottom w:val="none" w:sz="0" w:space="0" w:color="auto"/>
                <w:right w:val="none" w:sz="0" w:space="0" w:color="auto"/>
              </w:divBdr>
              <w:divsChild>
                <w:div w:id="1071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58812">
      <w:bodyDiv w:val="1"/>
      <w:marLeft w:val="0"/>
      <w:marRight w:val="0"/>
      <w:marTop w:val="0"/>
      <w:marBottom w:val="0"/>
      <w:divBdr>
        <w:top w:val="none" w:sz="0" w:space="0" w:color="auto"/>
        <w:left w:val="none" w:sz="0" w:space="0" w:color="auto"/>
        <w:bottom w:val="none" w:sz="0" w:space="0" w:color="auto"/>
        <w:right w:val="none" w:sz="0" w:space="0" w:color="auto"/>
      </w:divBdr>
      <w:divsChild>
        <w:div w:id="700083783">
          <w:marLeft w:val="0"/>
          <w:marRight w:val="0"/>
          <w:marTop w:val="0"/>
          <w:marBottom w:val="0"/>
          <w:divBdr>
            <w:top w:val="none" w:sz="0" w:space="0" w:color="auto"/>
            <w:left w:val="none" w:sz="0" w:space="0" w:color="auto"/>
            <w:bottom w:val="none" w:sz="0" w:space="0" w:color="auto"/>
            <w:right w:val="none" w:sz="0" w:space="0" w:color="auto"/>
          </w:divBdr>
          <w:divsChild>
            <w:div w:id="1128933079">
              <w:marLeft w:val="0"/>
              <w:marRight w:val="0"/>
              <w:marTop w:val="0"/>
              <w:marBottom w:val="0"/>
              <w:divBdr>
                <w:top w:val="none" w:sz="0" w:space="0" w:color="auto"/>
                <w:left w:val="none" w:sz="0" w:space="0" w:color="auto"/>
                <w:bottom w:val="none" w:sz="0" w:space="0" w:color="auto"/>
                <w:right w:val="none" w:sz="0" w:space="0" w:color="auto"/>
              </w:divBdr>
            </w:div>
          </w:divsChild>
        </w:div>
        <w:div w:id="2065445273">
          <w:marLeft w:val="0"/>
          <w:marRight w:val="0"/>
          <w:marTop w:val="0"/>
          <w:marBottom w:val="0"/>
          <w:divBdr>
            <w:top w:val="none" w:sz="0" w:space="0" w:color="auto"/>
            <w:left w:val="none" w:sz="0" w:space="0" w:color="auto"/>
            <w:bottom w:val="none" w:sz="0" w:space="0" w:color="auto"/>
            <w:right w:val="none" w:sz="0" w:space="0" w:color="auto"/>
          </w:divBdr>
          <w:divsChild>
            <w:div w:id="505556351">
              <w:marLeft w:val="0"/>
              <w:marRight w:val="0"/>
              <w:marTop w:val="0"/>
              <w:marBottom w:val="0"/>
              <w:divBdr>
                <w:top w:val="none" w:sz="0" w:space="0" w:color="auto"/>
                <w:left w:val="none" w:sz="0" w:space="0" w:color="auto"/>
                <w:bottom w:val="none" w:sz="0" w:space="0" w:color="auto"/>
                <w:right w:val="none" w:sz="0" w:space="0" w:color="auto"/>
              </w:divBdr>
              <w:divsChild>
                <w:div w:id="7458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06910">
      <w:bodyDiv w:val="1"/>
      <w:marLeft w:val="0"/>
      <w:marRight w:val="0"/>
      <w:marTop w:val="0"/>
      <w:marBottom w:val="0"/>
      <w:divBdr>
        <w:top w:val="none" w:sz="0" w:space="0" w:color="auto"/>
        <w:left w:val="none" w:sz="0" w:space="0" w:color="auto"/>
        <w:bottom w:val="none" w:sz="0" w:space="0" w:color="auto"/>
        <w:right w:val="none" w:sz="0" w:space="0" w:color="auto"/>
      </w:divBdr>
      <w:divsChild>
        <w:div w:id="485632219">
          <w:marLeft w:val="0"/>
          <w:marRight w:val="0"/>
          <w:marTop w:val="0"/>
          <w:marBottom w:val="0"/>
          <w:divBdr>
            <w:top w:val="none" w:sz="0" w:space="0" w:color="auto"/>
            <w:left w:val="none" w:sz="0" w:space="0" w:color="auto"/>
            <w:bottom w:val="none" w:sz="0" w:space="0" w:color="auto"/>
            <w:right w:val="none" w:sz="0" w:space="0" w:color="auto"/>
          </w:divBdr>
          <w:divsChild>
            <w:div w:id="716977803">
              <w:marLeft w:val="0"/>
              <w:marRight w:val="0"/>
              <w:marTop w:val="0"/>
              <w:marBottom w:val="0"/>
              <w:divBdr>
                <w:top w:val="none" w:sz="0" w:space="0" w:color="auto"/>
                <w:left w:val="none" w:sz="0" w:space="0" w:color="auto"/>
                <w:bottom w:val="none" w:sz="0" w:space="0" w:color="auto"/>
                <w:right w:val="none" w:sz="0" w:space="0" w:color="auto"/>
              </w:divBdr>
            </w:div>
          </w:divsChild>
        </w:div>
        <w:div w:id="1936088009">
          <w:marLeft w:val="0"/>
          <w:marRight w:val="0"/>
          <w:marTop w:val="0"/>
          <w:marBottom w:val="0"/>
          <w:divBdr>
            <w:top w:val="none" w:sz="0" w:space="0" w:color="auto"/>
            <w:left w:val="none" w:sz="0" w:space="0" w:color="auto"/>
            <w:bottom w:val="none" w:sz="0" w:space="0" w:color="auto"/>
            <w:right w:val="none" w:sz="0" w:space="0" w:color="auto"/>
          </w:divBdr>
          <w:divsChild>
            <w:div w:id="209151743">
              <w:marLeft w:val="0"/>
              <w:marRight w:val="0"/>
              <w:marTop w:val="0"/>
              <w:marBottom w:val="0"/>
              <w:divBdr>
                <w:top w:val="none" w:sz="0" w:space="0" w:color="auto"/>
                <w:left w:val="none" w:sz="0" w:space="0" w:color="auto"/>
                <w:bottom w:val="none" w:sz="0" w:space="0" w:color="auto"/>
                <w:right w:val="none" w:sz="0" w:space="0" w:color="auto"/>
              </w:divBdr>
              <w:divsChild>
                <w:div w:id="20493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9719">
      <w:bodyDiv w:val="1"/>
      <w:marLeft w:val="0"/>
      <w:marRight w:val="0"/>
      <w:marTop w:val="0"/>
      <w:marBottom w:val="0"/>
      <w:divBdr>
        <w:top w:val="none" w:sz="0" w:space="0" w:color="auto"/>
        <w:left w:val="none" w:sz="0" w:space="0" w:color="auto"/>
        <w:bottom w:val="none" w:sz="0" w:space="0" w:color="auto"/>
        <w:right w:val="none" w:sz="0" w:space="0" w:color="auto"/>
      </w:divBdr>
      <w:divsChild>
        <w:div w:id="1481387151">
          <w:marLeft w:val="0"/>
          <w:marRight w:val="0"/>
          <w:marTop w:val="0"/>
          <w:marBottom w:val="0"/>
          <w:divBdr>
            <w:top w:val="none" w:sz="0" w:space="0" w:color="auto"/>
            <w:left w:val="none" w:sz="0" w:space="0" w:color="auto"/>
            <w:bottom w:val="none" w:sz="0" w:space="0" w:color="auto"/>
            <w:right w:val="none" w:sz="0" w:space="0" w:color="auto"/>
          </w:divBdr>
          <w:divsChild>
            <w:div w:id="1015763979">
              <w:marLeft w:val="0"/>
              <w:marRight w:val="0"/>
              <w:marTop w:val="0"/>
              <w:marBottom w:val="0"/>
              <w:divBdr>
                <w:top w:val="none" w:sz="0" w:space="0" w:color="auto"/>
                <w:left w:val="none" w:sz="0" w:space="0" w:color="auto"/>
                <w:bottom w:val="none" w:sz="0" w:space="0" w:color="auto"/>
                <w:right w:val="none" w:sz="0" w:space="0" w:color="auto"/>
              </w:divBdr>
            </w:div>
          </w:divsChild>
        </w:div>
        <w:div w:id="1409890166">
          <w:marLeft w:val="0"/>
          <w:marRight w:val="0"/>
          <w:marTop w:val="0"/>
          <w:marBottom w:val="0"/>
          <w:divBdr>
            <w:top w:val="none" w:sz="0" w:space="0" w:color="auto"/>
            <w:left w:val="none" w:sz="0" w:space="0" w:color="auto"/>
            <w:bottom w:val="none" w:sz="0" w:space="0" w:color="auto"/>
            <w:right w:val="none" w:sz="0" w:space="0" w:color="auto"/>
          </w:divBdr>
          <w:divsChild>
            <w:div w:id="2112553276">
              <w:marLeft w:val="0"/>
              <w:marRight w:val="0"/>
              <w:marTop w:val="0"/>
              <w:marBottom w:val="0"/>
              <w:divBdr>
                <w:top w:val="none" w:sz="0" w:space="0" w:color="auto"/>
                <w:left w:val="none" w:sz="0" w:space="0" w:color="auto"/>
                <w:bottom w:val="none" w:sz="0" w:space="0" w:color="auto"/>
                <w:right w:val="none" w:sz="0" w:space="0" w:color="auto"/>
              </w:divBdr>
              <w:divsChild>
                <w:div w:id="729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247">
      <w:bodyDiv w:val="1"/>
      <w:marLeft w:val="0"/>
      <w:marRight w:val="0"/>
      <w:marTop w:val="0"/>
      <w:marBottom w:val="0"/>
      <w:divBdr>
        <w:top w:val="none" w:sz="0" w:space="0" w:color="auto"/>
        <w:left w:val="none" w:sz="0" w:space="0" w:color="auto"/>
        <w:bottom w:val="none" w:sz="0" w:space="0" w:color="auto"/>
        <w:right w:val="none" w:sz="0" w:space="0" w:color="auto"/>
      </w:divBdr>
      <w:divsChild>
        <w:div w:id="1155410225">
          <w:marLeft w:val="0"/>
          <w:marRight w:val="0"/>
          <w:marTop w:val="0"/>
          <w:marBottom w:val="0"/>
          <w:divBdr>
            <w:top w:val="none" w:sz="0" w:space="0" w:color="auto"/>
            <w:left w:val="none" w:sz="0" w:space="0" w:color="auto"/>
            <w:bottom w:val="none" w:sz="0" w:space="0" w:color="auto"/>
            <w:right w:val="none" w:sz="0" w:space="0" w:color="auto"/>
          </w:divBdr>
          <w:divsChild>
            <w:div w:id="368457136">
              <w:marLeft w:val="0"/>
              <w:marRight w:val="0"/>
              <w:marTop w:val="0"/>
              <w:marBottom w:val="0"/>
              <w:divBdr>
                <w:top w:val="none" w:sz="0" w:space="0" w:color="auto"/>
                <w:left w:val="none" w:sz="0" w:space="0" w:color="auto"/>
                <w:bottom w:val="none" w:sz="0" w:space="0" w:color="auto"/>
                <w:right w:val="none" w:sz="0" w:space="0" w:color="auto"/>
              </w:divBdr>
            </w:div>
          </w:divsChild>
        </w:div>
        <w:div w:id="1966160989">
          <w:marLeft w:val="0"/>
          <w:marRight w:val="0"/>
          <w:marTop w:val="0"/>
          <w:marBottom w:val="0"/>
          <w:divBdr>
            <w:top w:val="none" w:sz="0" w:space="0" w:color="auto"/>
            <w:left w:val="none" w:sz="0" w:space="0" w:color="auto"/>
            <w:bottom w:val="none" w:sz="0" w:space="0" w:color="auto"/>
            <w:right w:val="none" w:sz="0" w:space="0" w:color="auto"/>
          </w:divBdr>
          <w:divsChild>
            <w:div w:id="1798405298">
              <w:marLeft w:val="0"/>
              <w:marRight w:val="0"/>
              <w:marTop w:val="0"/>
              <w:marBottom w:val="0"/>
              <w:divBdr>
                <w:top w:val="none" w:sz="0" w:space="0" w:color="auto"/>
                <w:left w:val="none" w:sz="0" w:space="0" w:color="auto"/>
                <w:bottom w:val="none" w:sz="0" w:space="0" w:color="auto"/>
                <w:right w:val="none" w:sz="0" w:space="0" w:color="auto"/>
              </w:divBdr>
              <w:divsChild>
                <w:div w:id="14471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8940">
      <w:bodyDiv w:val="1"/>
      <w:marLeft w:val="0"/>
      <w:marRight w:val="0"/>
      <w:marTop w:val="0"/>
      <w:marBottom w:val="0"/>
      <w:divBdr>
        <w:top w:val="none" w:sz="0" w:space="0" w:color="auto"/>
        <w:left w:val="none" w:sz="0" w:space="0" w:color="auto"/>
        <w:bottom w:val="none" w:sz="0" w:space="0" w:color="auto"/>
        <w:right w:val="none" w:sz="0" w:space="0" w:color="auto"/>
      </w:divBdr>
      <w:divsChild>
        <w:div w:id="1231229265">
          <w:marLeft w:val="0"/>
          <w:marRight w:val="0"/>
          <w:marTop w:val="0"/>
          <w:marBottom w:val="0"/>
          <w:divBdr>
            <w:top w:val="none" w:sz="0" w:space="0" w:color="auto"/>
            <w:left w:val="none" w:sz="0" w:space="0" w:color="auto"/>
            <w:bottom w:val="none" w:sz="0" w:space="0" w:color="auto"/>
            <w:right w:val="none" w:sz="0" w:space="0" w:color="auto"/>
          </w:divBdr>
          <w:divsChild>
            <w:div w:id="627973311">
              <w:marLeft w:val="0"/>
              <w:marRight w:val="0"/>
              <w:marTop w:val="0"/>
              <w:marBottom w:val="0"/>
              <w:divBdr>
                <w:top w:val="none" w:sz="0" w:space="0" w:color="auto"/>
                <w:left w:val="none" w:sz="0" w:space="0" w:color="auto"/>
                <w:bottom w:val="none" w:sz="0" w:space="0" w:color="auto"/>
                <w:right w:val="none" w:sz="0" w:space="0" w:color="auto"/>
              </w:divBdr>
            </w:div>
          </w:divsChild>
        </w:div>
        <w:div w:id="1234047866">
          <w:marLeft w:val="0"/>
          <w:marRight w:val="0"/>
          <w:marTop w:val="0"/>
          <w:marBottom w:val="0"/>
          <w:divBdr>
            <w:top w:val="none" w:sz="0" w:space="0" w:color="auto"/>
            <w:left w:val="none" w:sz="0" w:space="0" w:color="auto"/>
            <w:bottom w:val="none" w:sz="0" w:space="0" w:color="auto"/>
            <w:right w:val="none" w:sz="0" w:space="0" w:color="auto"/>
          </w:divBdr>
          <w:divsChild>
            <w:div w:id="1093042020">
              <w:marLeft w:val="0"/>
              <w:marRight w:val="0"/>
              <w:marTop w:val="0"/>
              <w:marBottom w:val="0"/>
              <w:divBdr>
                <w:top w:val="none" w:sz="0" w:space="0" w:color="auto"/>
                <w:left w:val="none" w:sz="0" w:space="0" w:color="auto"/>
                <w:bottom w:val="none" w:sz="0" w:space="0" w:color="auto"/>
                <w:right w:val="none" w:sz="0" w:space="0" w:color="auto"/>
              </w:divBdr>
              <w:divsChild>
                <w:div w:id="18750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68201">
      <w:bodyDiv w:val="1"/>
      <w:marLeft w:val="0"/>
      <w:marRight w:val="0"/>
      <w:marTop w:val="0"/>
      <w:marBottom w:val="0"/>
      <w:divBdr>
        <w:top w:val="none" w:sz="0" w:space="0" w:color="auto"/>
        <w:left w:val="none" w:sz="0" w:space="0" w:color="auto"/>
        <w:bottom w:val="none" w:sz="0" w:space="0" w:color="auto"/>
        <w:right w:val="none" w:sz="0" w:space="0" w:color="auto"/>
      </w:divBdr>
      <w:divsChild>
        <w:div w:id="1309674046">
          <w:marLeft w:val="0"/>
          <w:marRight w:val="0"/>
          <w:marTop w:val="0"/>
          <w:marBottom w:val="0"/>
          <w:divBdr>
            <w:top w:val="none" w:sz="0" w:space="0" w:color="auto"/>
            <w:left w:val="none" w:sz="0" w:space="0" w:color="auto"/>
            <w:bottom w:val="none" w:sz="0" w:space="0" w:color="auto"/>
            <w:right w:val="none" w:sz="0" w:space="0" w:color="auto"/>
          </w:divBdr>
          <w:divsChild>
            <w:div w:id="1584029164">
              <w:marLeft w:val="0"/>
              <w:marRight w:val="0"/>
              <w:marTop w:val="0"/>
              <w:marBottom w:val="0"/>
              <w:divBdr>
                <w:top w:val="none" w:sz="0" w:space="0" w:color="auto"/>
                <w:left w:val="none" w:sz="0" w:space="0" w:color="auto"/>
                <w:bottom w:val="none" w:sz="0" w:space="0" w:color="auto"/>
                <w:right w:val="none" w:sz="0" w:space="0" w:color="auto"/>
              </w:divBdr>
            </w:div>
          </w:divsChild>
        </w:div>
        <w:div w:id="1539078368">
          <w:marLeft w:val="0"/>
          <w:marRight w:val="0"/>
          <w:marTop w:val="0"/>
          <w:marBottom w:val="0"/>
          <w:divBdr>
            <w:top w:val="none" w:sz="0" w:space="0" w:color="auto"/>
            <w:left w:val="none" w:sz="0" w:space="0" w:color="auto"/>
            <w:bottom w:val="none" w:sz="0" w:space="0" w:color="auto"/>
            <w:right w:val="none" w:sz="0" w:space="0" w:color="auto"/>
          </w:divBdr>
          <w:divsChild>
            <w:div w:id="1257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50219">
      <w:bodyDiv w:val="1"/>
      <w:marLeft w:val="0"/>
      <w:marRight w:val="0"/>
      <w:marTop w:val="0"/>
      <w:marBottom w:val="0"/>
      <w:divBdr>
        <w:top w:val="none" w:sz="0" w:space="0" w:color="auto"/>
        <w:left w:val="none" w:sz="0" w:space="0" w:color="auto"/>
        <w:bottom w:val="none" w:sz="0" w:space="0" w:color="auto"/>
        <w:right w:val="none" w:sz="0" w:space="0" w:color="auto"/>
      </w:divBdr>
      <w:divsChild>
        <w:div w:id="1485661754">
          <w:marLeft w:val="0"/>
          <w:marRight w:val="0"/>
          <w:marTop w:val="0"/>
          <w:marBottom w:val="0"/>
          <w:divBdr>
            <w:top w:val="none" w:sz="0" w:space="0" w:color="auto"/>
            <w:left w:val="none" w:sz="0" w:space="0" w:color="auto"/>
            <w:bottom w:val="none" w:sz="0" w:space="0" w:color="auto"/>
            <w:right w:val="none" w:sz="0" w:space="0" w:color="auto"/>
          </w:divBdr>
          <w:divsChild>
            <w:div w:id="1970358396">
              <w:marLeft w:val="0"/>
              <w:marRight w:val="0"/>
              <w:marTop w:val="0"/>
              <w:marBottom w:val="0"/>
              <w:divBdr>
                <w:top w:val="none" w:sz="0" w:space="0" w:color="auto"/>
                <w:left w:val="none" w:sz="0" w:space="0" w:color="auto"/>
                <w:bottom w:val="none" w:sz="0" w:space="0" w:color="auto"/>
                <w:right w:val="none" w:sz="0" w:space="0" w:color="auto"/>
              </w:divBdr>
            </w:div>
          </w:divsChild>
        </w:div>
        <w:div w:id="1926836106">
          <w:marLeft w:val="0"/>
          <w:marRight w:val="0"/>
          <w:marTop w:val="0"/>
          <w:marBottom w:val="0"/>
          <w:divBdr>
            <w:top w:val="none" w:sz="0" w:space="0" w:color="auto"/>
            <w:left w:val="none" w:sz="0" w:space="0" w:color="auto"/>
            <w:bottom w:val="none" w:sz="0" w:space="0" w:color="auto"/>
            <w:right w:val="none" w:sz="0" w:space="0" w:color="auto"/>
          </w:divBdr>
          <w:divsChild>
            <w:div w:id="1272781759">
              <w:marLeft w:val="0"/>
              <w:marRight w:val="0"/>
              <w:marTop w:val="0"/>
              <w:marBottom w:val="0"/>
              <w:divBdr>
                <w:top w:val="none" w:sz="0" w:space="0" w:color="auto"/>
                <w:left w:val="none" w:sz="0" w:space="0" w:color="auto"/>
                <w:bottom w:val="none" w:sz="0" w:space="0" w:color="auto"/>
                <w:right w:val="none" w:sz="0" w:space="0" w:color="auto"/>
              </w:divBdr>
              <w:divsChild>
                <w:div w:id="19301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89707">
      <w:bodyDiv w:val="1"/>
      <w:marLeft w:val="0"/>
      <w:marRight w:val="0"/>
      <w:marTop w:val="0"/>
      <w:marBottom w:val="0"/>
      <w:divBdr>
        <w:top w:val="none" w:sz="0" w:space="0" w:color="auto"/>
        <w:left w:val="none" w:sz="0" w:space="0" w:color="auto"/>
        <w:bottom w:val="none" w:sz="0" w:space="0" w:color="auto"/>
        <w:right w:val="none" w:sz="0" w:space="0" w:color="auto"/>
      </w:divBdr>
      <w:divsChild>
        <w:div w:id="700908114">
          <w:marLeft w:val="0"/>
          <w:marRight w:val="0"/>
          <w:marTop w:val="0"/>
          <w:marBottom w:val="0"/>
          <w:divBdr>
            <w:top w:val="none" w:sz="0" w:space="0" w:color="auto"/>
            <w:left w:val="none" w:sz="0" w:space="0" w:color="auto"/>
            <w:bottom w:val="none" w:sz="0" w:space="0" w:color="auto"/>
            <w:right w:val="none" w:sz="0" w:space="0" w:color="auto"/>
          </w:divBdr>
          <w:divsChild>
            <w:div w:id="1886868887">
              <w:marLeft w:val="0"/>
              <w:marRight w:val="0"/>
              <w:marTop w:val="0"/>
              <w:marBottom w:val="0"/>
              <w:divBdr>
                <w:top w:val="none" w:sz="0" w:space="0" w:color="auto"/>
                <w:left w:val="none" w:sz="0" w:space="0" w:color="auto"/>
                <w:bottom w:val="none" w:sz="0" w:space="0" w:color="auto"/>
                <w:right w:val="none" w:sz="0" w:space="0" w:color="auto"/>
              </w:divBdr>
            </w:div>
          </w:divsChild>
        </w:div>
        <w:div w:id="1210843922">
          <w:marLeft w:val="0"/>
          <w:marRight w:val="0"/>
          <w:marTop w:val="0"/>
          <w:marBottom w:val="0"/>
          <w:divBdr>
            <w:top w:val="none" w:sz="0" w:space="0" w:color="auto"/>
            <w:left w:val="none" w:sz="0" w:space="0" w:color="auto"/>
            <w:bottom w:val="none" w:sz="0" w:space="0" w:color="auto"/>
            <w:right w:val="none" w:sz="0" w:space="0" w:color="auto"/>
          </w:divBdr>
          <w:divsChild>
            <w:div w:id="237984493">
              <w:marLeft w:val="0"/>
              <w:marRight w:val="0"/>
              <w:marTop w:val="0"/>
              <w:marBottom w:val="0"/>
              <w:divBdr>
                <w:top w:val="none" w:sz="0" w:space="0" w:color="auto"/>
                <w:left w:val="none" w:sz="0" w:space="0" w:color="auto"/>
                <w:bottom w:val="none" w:sz="0" w:space="0" w:color="auto"/>
                <w:right w:val="none" w:sz="0" w:space="0" w:color="auto"/>
              </w:divBdr>
              <w:divsChild>
                <w:div w:id="6680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3919">
      <w:bodyDiv w:val="1"/>
      <w:marLeft w:val="0"/>
      <w:marRight w:val="0"/>
      <w:marTop w:val="0"/>
      <w:marBottom w:val="0"/>
      <w:divBdr>
        <w:top w:val="none" w:sz="0" w:space="0" w:color="auto"/>
        <w:left w:val="none" w:sz="0" w:space="0" w:color="auto"/>
        <w:bottom w:val="none" w:sz="0" w:space="0" w:color="auto"/>
        <w:right w:val="none" w:sz="0" w:space="0" w:color="auto"/>
      </w:divBdr>
      <w:divsChild>
        <w:div w:id="1825392629">
          <w:marLeft w:val="0"/>
          <w:marRight w:val="0"/>
          <w:marTop w:val="0"/>
          <w:marBottom w:val="0"/>
          <w:divBdr>
            <w:top w:val="none" w:sz="0" w:space="0" w:color="auto"/>
            <w:left w:val="none" w:sz="0" w:space="0" w:color="auto"/>
            <w:bottom w:val="none" w:sz="0" w:space="0" w:color="auto"/>
            <w:right w:val="none" w:sz="0" w:space="0" w:color="auto"/>
          </w:divBdr>
          <w:divsChild>
            <w:div w:id="274990577">
              <w:marLeft w:val="0"/>
              <w:marRight w:val="0"/>
              <w:marTop w:val="0"/>
              <w:marBottom w:val="0"/>
              <w:divBdr>
                <w:top w:val="none" w:sz="0" w:space="0" w:color="auto"/>
                <w:left w:val="none" w:sz="0" w:space="0" w:color="auto"/>
                <w:bottom w:val="none" w:sz="0" w:space="0" w:color="auto"/>
                <w:right w:val="none" w:sz="0" w:space="0" w:color="auto"/>
              </w:divBdr>
            </w:div>
          </w:divsChild>
        </w:div>
        <w:div w:id="12190569">
          <w:marLeft w:val="0"/>
          <w:marRight w:val="0"/>
          <w:marTop w:val="0"/>
          <w:marBottom w:val="0"/>
          <w:divBdr>
            <w:top w:val="none" w:sz="0" w:space="0" w:color="auto"/>
            <w:left w:val="none" w:sz="0" w:space="0" w:color="auto"/>
            <w:bottom w:val="none" w:sz="0" w:space="0" w:color="auto"/>
            <w:right w:val="none" w:sz="0" w:space="0" w:color="auto"/>
          </w:divBdr>
          <w:divsChild>
            <w:div w:id="91434891">
              <w:marLeft w:val="0"/>
              <w:marRight w:val="0"/>
              <w:marTop w:val="0"/>
              <w:marBottom w:val="0"/>
              <w:divBdr>
                <w:top w:val="none" w:sz="0" w:space="0" w:color="auto"/>
                <w:left w:val="none" w:sz="0" w:space="0" w:color="auto"/>
                <w:bottom w:val="none" w:sz="0" w:space="0" w:color="auto"/>
                <w:right w:val="none" w:sz="0" w:space="0" w:color="auto"/>
              </w:divBdr>
              <w:divsChild>
                <w:div w:id="6241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16572">
      <w:bodyDiv w:val="1"/>
      <w:marLeft w:val="0"/>
      <w:marRight w:val="0"/>
      <w:marTop w:val="0"/>
      <w:marBottom w:val="0"/>
      <w:divBdr>
        <w:top w:val="none" w:sz="0" w:space="0" w:color="auto"/>
        <w:left w:val="none" w:sz="0" w:space="0" w:color="auto"/>
        <w:bottom w:val="none" w:sz="0" w:space="0" w:color="auto"/>
        <w:right w:val="none" w:sz="0" w:space="0" w:color="auto"/>
      </w:divBdr>
      <w:divsChild>
        <w:div w:id="236671017">
          <w:marLeft w:val="0"/>
          <w:marRight w:val="0"/>
          <w:marTop w:val="0"/>
          <w:marBottom w:val="0"/>
          <w:divBdr>
            <w:top w:val="none" w:sz="0" w:space="0" w:color="auto"/>
            <w:left w:val="none" w:sz="0" w:space="0" w:color="auto"/>
            <w:bottom w:val="none" w:sz="0" w:space="0" w:color="auto"/>
            <w:right w:val="none" w:sz="0" w:space="0" w:color="auto"/>
          </w:divBdr>
          <w:divsChild>
            <w:div w:id="374889966">
              <w:marLeft w:val="0"/>
              <w:marRight w:val="0"/>
              <w:marTop w:val="0"/>
              <w:marBottom w:val="0"/>
              <w:divBdr>
                <w:top w:val="none" w:sz="0" w:space="0" w:color="auto"/>
                <w:left w:val="none" w:sz="0" w:space="0" w:color="auto"/>
                <w:bottom w:val="none" w:sz="0" w:space="0" w:color="auto"/>
                <w:right w:val="none" w:sz="0" w:space="0" w:color="auto"/>
              </w:divBdr>
            </w:div>
          </w:divsChild>
        </w:div>
        <w:div w:id="221909415">
          <w:marLeft w:val="0"/>
          <w:marRight w:val="0"/>
          <w:marTop w:val="0"/>
          <w:marBottom w:val="0"/>
          <w:divBdr>
            <w:top w:val="none" w:sz="0" w:space="0" w:color="auto"/>
            <w:left w:val="none" w:sz="0" w:space="0" w:color="auto"/>
            <w:bottom w:val="none" w:sz="0" w:space="0" w:color="auto"/>
            <w:right w:val="none" w:sz="0" w:space="0" w:color="auto"/>
          </w:divBdr>
          <w:divsChild>
            <w:div w:id="445465508">
              <w:marLeft w:val="0"/>
              <w:marRight w:val="0"/>
              <w:marTop w:val="0"/>
              <w:marBottom w:val="0"/>
              <w:divBdr>
                <w:top w:val="none" w:sz="0" w:space="0" w:color="auto"/>
                <w:left w:val="none" w:sz="0" w:space="0" w:color="auto"/>
                <w:bottom w:val="none" w:sz="0" w:space="0" w:color="auto"/>
                <w:right w:val="none" w:sz="0" w:space="0" w:color="auto"/>
              </w:divBdr>
              <w:divsChild>
                <w:div w:id="1661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78818">
      <w:bodyDiv w:val="1"/>
      <w:marLeft w:val="0"/>
      <w:marRight w:val="0"/>
      <w:marTop w:val="0"/>
      <w:marBottom w:val="0"/>
      <w:divBdr>
        <w:top w:val="none" w:sz="0" w:space="0" w:color="auto"/>
        <w:left w:val="none" w:sz="0" w:space="0" w:color="auto"/>
        <w:bottom w:val="none" w:sz="0" w:space="0" w:color="auto"/>
        <w:right w:val="none" w:sz="0" w:space="0" w:color="auto"/>
      </w:divBdr>
      <w:divsChild>
        <w:div w:id="706175449">
          <w:marLeft w:val="0"/>
          <w:marRight w:val="0"/>
          <w:marTop w:val="0"/>
          <w:marBottom w:val="0"/>
          <w:divBdr>
            <w:top w:val="none" w:sz="0" w:space="0" w:color="auto"/>
            <w:left w:val="none" w:sz="0" w:space="0" w:color="auto"/>
            <w:bottom w:val="none" w:sz="0" w:space="0" w:color="auto"/>
            <w:right w:val="none" w:sz="0" w:space="0" w:color="auto"/>
          </w:divBdr>
          <w:divsChild>
            <w:div w:id="532154743">
              <w:marLeft w:val="0"/>
              <w:marRight w:val="0"/>
              <w:marTop w:val="0"/>
              <w:marBottom w:val="0"/>
              <w:divBdr>
                <w:top w:val="none" w:sz="0" w:space="0" w:color="auto"/>
                <w:left w:val="none" w:sz="0" w:space="0" w:color="auto"/>
                <w:bottom w:val="none" w:sz="0" w:space="0" w:color="auto"/>
                <w:right w:val="none" w:sz="0" w:space="0" w:color="auto"/>
              </w:divBdr>
            </w:div>
          </w:divsChild>
        </w:div>
        <w:div w:id="1614363347">
          <w:marLeft w:val="0"/>
          <w:marRight w:val="0"/>
          <w:marTop w:val="0"/>
          <w:marBottom w:val="0"/>
          <w:divBdr>
            <w:top w:val="none" w:sz="0" w:space="0" w:color="auto"/>
            <w:left w:val="none" w:sz="0" w:space="0" w:color="auto"/>
            <w:bottom w:val="none" w:sz="0" w:space="0" w:color="auto"/>
            <w:right w:val="none" w:sz="0" w:space="0" w:color="auto"/>
          </w:divBdr>
          <w:divsChild>
            <w:div w:id="758795519">
              <w:marLeft w:val="0"/>
              <w:marRight w:val="0"/>
              <w:marTop w:val="0"/>
              <w:marBottom w:val="0"/>
              <w:divBdr>
                <w:top w:val="none" w:sz="0" w:space="0" w:color="auto"/>
                <w:left w:val="none" w:sz="0" w:space="0" w:color="auto"/>
                <w:bottom w:val="none" w:sz="0" w:space="0" w:color="auto"/>
                <w:right w:val="none" w:sz="0" w:space="0" w:color="auto"/>
              </w:divBdr>
              <w:divsChild>
                <w:div w:id="20471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41897">
      <w:bodyDiv w:val="1"/>
      <w:marLeft w:val="0"/>
      <w:marRight w:val="0"/>
      <w:marTop w:val="0"/>
      <w:marBottom w:val="0"/>
      <w:divBdr>
        <w:top w:val="none" w:sz="0" w:space="0" w:color="auto"/>
        <w:left w:val="none" w:sz="0" w:space="0" w:color="auto"/>
        <w:bottom w:val="none" w:sz="0" w:space="0" w:color="auto"/>
        <w:right w:val="none" w:sz="0" w:space="0" w:color="auto"/>
      </w:divBdr>
      <w:divsChild>
        <w:div w:id="887030542">
          <w:marLeft w:val="0"/>
          <w:marRight w:val="0"/>
          <w:marTop w:val="0"/>
          <w:marBottom w:val="0"/>
          <w:divBdr>
            <w:top w:val="none" w:sz="0" w:space="0" w:color="auto"/>
            <w:left w:val="none" w:sz="0" w:space="0" w:color="auto"/>
            <w:bottom w:val="none" w:sz="0" w:space="0" w:color="auto"/>
            <w:right w:val="none" w:sz="0" w:space="0" w:color="auto"/>
          </w:divBdr>
          <w:divsChild>
            <w:div w:id="1288656460">
              <w:marLeft w:val="0"/>
              <w:marRight w:val="0"/>
              <w:marTop w:val="0"/>
              <w:marBottom w:val="0"/>
              <w:divBdr>
                <w:top w:val="none" w:sz="0" w:space="0" w:color="auto"/>
                <w:left w:val="none" w:sz="0" w:space="0" w:color="auto"/>
                <w:bottom w:val="none" w:sz="0" w:space="0" w:color="auto"/>
                <w:right w:val="none" w:sz="0" w:space="0" w:color="auto"/>
              </w:divBdr>
            </w:div>
          </w:divsChild>
        </w:div>
        <w:div w:id="1924802004">
          <w:marLeft w:val="0"/>
          <w:marRight w:val="0"/>
          <w:marTop w:val="0"/>
          <w:marBottom w:val="0"/>
          <w:divBdr>
            <w:top w:val="none" w:sz="0" w:space="0" w:color="auto"/>
            <w:left w:val="none" w:sz="0" w:space="0" w:color="auto"/>
            <w:bottom w:val="none" w:sz="0" w:space="0" w:color="auto"/>
            <w:right w:val="none" w:sz="0" w:space="0" w:color="auto"/>
          </w:divBdr>
          <w:divsChild>
            <w:div w:id="1054217">
              <w:marLeft w:val="0"/>
              <w:marRight w:val="0"/>
              <w:marTop w:val="0"/>
              <w:marBottom w:val="0"/>
              <w:divBdr>
                <w:top w:val="none" w:sz="0" w:space="0" w:color="auto"/>
                <w:left w:val="none" w:sz="0" w:space="0" w:color="auto"/>
                <w:bottom w:val="none" w:sz="0" w:space="0" w:color="auto"/>
                <w:right w:val="none" w:sz="0" w:space="0" w:color="auto"/>
              </w:divBdr>
              <w:divsChild>
                <w:div w:id="11788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60113">
      <w:bodyDiv w:val="1"/>
      <w:marLeft w:val="0"/>
      <w:marRight w:val="0"/>
      <w:marTop w:val="0"/>
      <w:marBottom w:val="0"/>
      <w:divBdr>
        <w:top w:val="none" w:sz="0" w:space="0" w:color="auto"/>
        <w:left w:val="none" w:sz="0" w:space="0" w:color="auto"/>
        <w:bottom w:val="none" w:sz="0" w:space="0" w:color="auto"/>
        <w:right w:val="none" w:sz="0" w:space="0" w:color="auto"/>
      </w:divBdr>
      <w:divsChild>
        <w:div w:id="75594223">
          <w:marLeft w:val="0"/>
          <w:marRight w:val="0"/>
          <w:marTop w:val="0"/>
          <w:marBottom w:val="0"/>
          <w:divBdr>
            <w:top w:val="none" w:sz="0" w:space="0" w:color="auto"/>
            <w:left w:val="none" w:sz="0" w:space="0" w:color="auto"/>
            <w:bottom w:val="none" w:sz="0" w:space="0" w:color="auto"/>
            <w:right w:val="none" w:sz="0" w:space="0" w:color="auto"/>
          </w:divBdr>
          <w:divsChild>
            <w:div w:id="2071420294">
              <w:marLeft w:val="0"/>
              <w:marRight w:val="0"/>
              <w:marTop w:val="0"/>
              <w:marBottom w:val="0"/>
              <w:divBdr>
                <w:top w:val="none" w:sz="0" w:space="0" w:color="auto"/>
                <w:left w:val="none" w:sz="0" w:space="0" w:color="auto"/>
                <w:bottom w:val="none" w:sz="0" w:space="0" w:color="auto"/>
                <w:right w:val="none" w:sz="0" w:space="0" w:color="auto"/>
              </w:divBdr>
            </w:div>
          </w:divsChild>
        </w:div>
        <w:div w:id="559092342">
          <w:marLeft w:val="0"/>
          <w:marRight w:val="0"/>
          <w:marTop w:val="0"/>
          <w:marBottom w:val="0"/>
          <w:divBdr>
            <w:top w:val="none" w:sz="0" w:space="0" w:color="auto"/>
            <w:left w:val="none" w:sz="0" w:space="0" w:color="auto"/>
            <w:bottom w:val="none" w:sz="0" w:space="0" w:color="auto"/>
            <w:right w:val="none" w:sz="0" w:space="0" w:color="auto"/>
          </w:divBdr>
          <w:divsChild>
            <w:div w:id="1389645547">
              <w:marLeft w:val="0"/>
              <w:marRight w:val="0"/>
              <w:marTop w:val="0"/>
              <w:marBottom w:val="0"/>
              <w:divBdr>
                <w:top w:val="none" w:sz="0" w:space="0" w:color="auto"/>
                <w:left w:val="none" w:sz="0" w:space="0" w:color="auto"/>
                <w:bottom w:val="none" w:sz="0" w:space="0" w:color="auto"/>
                <w:right w:val="none" w:sz="0" w:space="0" w:color="auto"/>
              </w:divBdr>
              <w:divsChild>
                <w:div w:id="19291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37086">
      <w:bodyDiv w:val="1"/>
      <w:marLeft w:val="0"/>
      <w:marRight w:val="0"/>
      <w:marTop w:val="0"/>
      <w:marBottom w:val="0"/>
      <w:divBdr>
        <w:top w:val="none" w:sz="0" w:space="0" w:color="auto"/>
        <w:left w:val="none" w:sz="0" w:space="0" w:color="auto"/>
        <w:bottom w:val="none" w:sz="0" w:space="0" w:color="auto"/>
        <w:right w:val="none" w:sz="0" w:space="0" w:color="auto"/>
      </w:divBdr>
      <w:divsChild>
        <w:div w:id="931936499">
          <w:marLeft w:val="0"/>
          <w:marRight w:val="0"/>
          <w:marTop w:val="0"/>
          <w:marBottom w:val="0"/>
          <w:divBdr>
            <w:top w:val="none" w:sz="0" w:space="0" w:color="auto"/>
            <w:left w:val="none" w:sz="0" w:space="0" w:color="auto"/>
            <w:bottom w:val="none" w:sz="0" w:space="0" w:color="auto"/>
            <w:right w:val="none" w:sz="0" w:space="0" w:color="auto"/>
          </w:divBdr>
          <w:divsChild>
            <w:div w:id="702361882">
              <w:marLeft w:val="0"/>
              <w:marRight w:val="0"/>
              <w:marTop w:val="0"/>
              <w:marBottom w:val="0"/>
              <w:divBdr>
                <w:top w:val="none" w:sz="0" w:space="0" w:color="auto"/>
                <w:left w:val="none" w:sz="0" w:space="0" w:color="auto"/>
                <w:bottom w:val="none" w:sz="0" w:space="0" w:color="auto"/>
                <w:right w:val="none" w:sz="0" w:space="0" w:color="auto"/>
              </w:divBdr>
            </w:div>
          </w:divsChild>
        </w:div>
        <w:div w:id="1050961222">
          <w:marLeft w:val="0"/>
          <w:marRight w:val="0"/>
          <w:marTop w:val="0"/>
          <w:marBottom w:val="0"/>
          <w:divBdr>
            <w:top w:val="none" w:sz="0" w:space="0" w:color="auto"/>
            <w:left w:val="none" w:sz="0" w:space="0" w:color="auto"/>
            <w:bottom w:val="none" w:sz="0" w:space="0" w:color="auto"/>
            <w:right w:val="none" w:sz="0" w:space="0" w:color="auto"/>
          </w:divBdr>
          <w:divsChild>
            <w:div w:id="18418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5921">
      <w:bodyDiv w:val="1"/>
      <w:marLeft w:val="0"/>
      <w:marRight w:val="0"/>
      <w:marTop w:val="0"/>
      <w:marBottom w:val="0"/>
      <w:divBdr>
        <w:top w:val="none" w:sz="0" w:space="0" w:color="auto"/>
        <w:left w:val="none" w:sz="0" w:space="0" w:color="auto"/>
        <w:bottom w:val="none" w:sz="0" w:space="0" w:color="auto"/>
        <w:right w:val="none" w:sz="0" w:space="0" w:color="auto"/>
      </w:divBdr>
      <w:divsChild>
        <w:div w:id="1965649745">
          <w:marLeft w:val="0"/>
          <w:marRight w:val="0"/>
          <w:marTop w:val="0"/>
          <w:marBottom w:val="0"/>
          <w:divBdr>
            <w:top w:val="none" w:sz="0" w:space="0" w:color="auto"/>
            <w:left w:val="none" w:sz="0" w:space="0" w:color="auto"/>
            <w:bottom w:val="none" w:sz="0" w:space="0" w:color="auto"/>
            <w:right w:val="none" w:sz="0" w:space="0" w:color="auto"/>
          </w:divBdr>
          <w:divsChild>
            <w:div w:id="1152058391">
              <w:marLeft w:val="0"/>
              <w:marRight w:val="0"/>
              <w:marTop w:val="0"/>
              <w:marBottom w:val="0"/>
              <w:divBdr>
                <w:top w:val="none" w:sz="0" w:space="0" w:color="auto"/>
                <w:left w:val="none" w:sz="0" w:space="0" w:color="auto"/>
                <w:bottom w:val="none" w:sz="0" w:space="0" w:color="auto"/>
                <w:right w:val="none" w:sz="0" w:space="0" w:color="auto"/>
              </w:divBdr>
            </w:div>
          </w:divsChild>
        </w:div>
        <w:div w:id="875778566">
          <w:marLeft w:val="0"/>
          <w:marRight w:val="0"/>
          <w:marTop w:val="0"/>
          <w:marBottom w:val="0"/>
          <w:divBdr>
            <w:top w:val="none" w:sz="0" w:space="0" w:color="auto"/>
            <w:left w:val="none" w:sz="0" w:space="0" w:color="auto"/>
            <w:bottom w:val="none" w:sz="0" w:space="0" w:color="auto"/>
            <w:right w:val="none" w:sz="0" w:space="0" w:color="auto"/>
          </w:divBdr>
          <w:divsChild>
            <w:div w:id="1533613172">
              <w:marLeft w:val="0"/>
              <w:marRight w:val="0"/>
              <w:marTop w:val="0"/>
              <w:marBottom w:val="0"/>
              <w:divBdr>
                <w:top w:val="none" w:sz="0" w:space="0" w:color="auto"/>
                <w:left w:val="none" w:sz="0" w:space="0" w:color="auto"/>
                <w:bottom w:val="none" w:sz="0" w:space="0" w:color="auto"/>
                <w:right w:val="none" w:sz="0" w:space="0" w:color="auto"/>
              </w:divBdr>
              <w:divsChild>
                <w:div w:id="2268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47914">
      <w:bodyDiv w:val="1"/>
      <w:marLeft w:val="0"/>
      <w:marRight w:val="0"/>
      <w:marTop w:val="0"/>
      <w:marBottom w:val="0"/>
      <w:divBdr>
        <w:top w:val="none" w:sz="0" w:space="0" w:color="auto"/>
        <w:left w:val="none" w:sz="0" w:space="0" w:color="auto"/>
        <w:bottom w:val="none" w:sz="0" w:space="0" w:color="auto"/>
        <w:right w:val="none" w:sz="0" w:space="0" w:color="auto"/>
      </w:divBdr>
      <w:divsChild>
        <w:div w:id="2072655871">
          <w:marLeft w:val="0"/>
          <w:marRight w:val="0"/>
          <w:marTop w:val="0"/>
          <w:marBottom w:val="0"/>
          <w:divBdr>
            <w:top w:val="none" w:sz="0" w:space="0" w:color="auto"/>
            <w:left w:val="none" w:sz="0" w:space="0" w:color="auto"/>
            <w:bottom w:val="none" w:sz="0" w:space="0" w:color="auto"/>
            <w:right w:val="none" w:sz="0" w:space="0" w:color="auto"/>
          </w:divBdr>
          <w:divsChild>
            <w:div w:id="889339081">
              <w:marLeft w:val="0"/>
              <w:marRight w:val="0"/>
              <w:marTop w:val="0"/>
              <w:marBottom w:val="0"/>
              <w:divBdr>
                <w:top w:val="none" w:sz="0" w:space="0" w:color="auto"/>
                <w:left w:val="none" w:sz="0" w:space="0" w:color="auto"/>
                <w:bottom w:val="none" w:sz="0" w:space="0" w:color="auto"/>
                <w:right w:val="none" w:sz="0" w:space="0" w:color="auto"/>
              </w:divBdr>
            </w:div>
          </w:divsChild>
        </w:div>
        <w:div w:id="541017779">
          <w:marLeft w:val="0"/>
          <w:marRight w:val="0"/>
          <w:marTop w:val="0"/>
          <w:marBottom w:val="0"/>
          <w:divBdr>
            <w:top w:val="none" w:sz="0" w:space="0" w:color="auto"/>
            <w:left w:val="none" w:sz="0" w:space="0" w:color="auto"/>
            <w:bottom w:val="none" w:sz="0" w:space="0" w:color="auto"/>
            <w:right w:val="none" w:sz="0" w:space="0" w:color="auto"/>
          </w:divBdr>
          <w:divsChild>
            <w:div w:id="246310783">
              <w:marLeft w:val="0"/>
              <w:marRight w:val="0"/>
              <w:marTop w:val="0"/>
              <w:marBottom w:val="0"/>
              <w:divBdr>
                <w:top w:val="none" w:sz="0" w:space="0" w:color="auto"/>
                <w:left w:val="none" w:sz="0" w:space="0" w:color="auto"/>
                <w:bottom w:val="none" w:sz="0" w:space="0" w:color="auto"/>
                <w:right w:val="none" w:sz="0" w:space="0" w:color="auto"/>
              </w:divBdr>
              <w:divsChild>
                <w:div w:id="1463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75213">
      <w:bodyDiv w:val="1"/>
      <w:marLeft w:val="0"/>
      <w:marRight w:val="0"/>
      <w:marTop w:val="0"/>
      <w:marBottom w:val="0"/>
      <w:divBdr>
        <w:top w:val="none" w:sz="0" w:space="0" w:color="auto"/>
        <w:left w:val="none" w:sz="0" w:space="0" w:color="auto"/>
        <w:bottom w:val="none" w:sz="0" w:space="0" w:color="auto"/>
        <w:right w:val="none" w:sz="0" w:space="0" w:color="auto"/>
      </w:divBdr>
      <w:divsChild>
        <w:div w:id="78411290">
          <w:marLeft w:val="0"/>
          <w:marRight w:val="0"/>
          <w:marTop w:val="0"/>
          <w:marBottom w:val="0"/>
          <w:divBdr>
            <w:top w:val="none" w:sz="0" w:space="0" w:color="auto"/>
            <w:left w:val="none" w:sz="0" w:space="0" w:color="auto"/>
            <w:bottom w:val="none" w:sz="0" w:space="0" w:color="auto"/>
            <w:right w:val="none" w:sz="0" w:space="0" w:color="auto"/>
          </w:divBdr>
          <w:divsChild>
            <w:div w:id="870073579">
              <w:marLeft w:val="0"/>
              <w:marRight w:val="0"/>
              <w:marTop w:val="0"/>
              <w:marBottom w:val="0"/>
              <w:divBdr>
                <w:top w:val="none" w:sz="0" w:space="0" w:color="auto"/>
                <w:left w:val="none" w:sz="0" w:space="0" w:color="auto"/>
                <w:bottom w:val="none" w:sz="0" w:space="0" w:color="auto"/>
                <w:right w:val="none" w:sz="0" w:space="0" w:color="auto"/>
              </w:divBdr>
            </w:div>
          </w:divsChild>
        </w:div>
        <w:div w:id="2036957028">
          <w:marLeft w:val="0"/>
          <w:marRight w:val="0"/>
          <w:marTop w:val="0"/>
          <w:marBottom w:val="0"/>
          <w:divBdr>
            <w:top w:val="none" w:sz="0" w:space="0" w:color="auto"/>
            <w:left w:val="none" w:sz="0" w:space="0" w:color="auto"/>
            <w:bottom w:val="none" w:sz="0" w:space="0" w:color="auto"/>
            <w:right w:val="none" w:sz="0" w:space="0" w:color="auto"/>
          </w:divBdr>
          <w:divsChild>
            <w:div w:id="2141871924">
              <w:marLeft w:val="0"/>
              <w:marRight w:val="0"/>
              <w:marTop w:val="0"/>
              <w:marBottom w:val="0"/>
              <w:divBdr>
                <w:top w:val="none" w:sz="0" w:space="0" w:color="auto"/>
                <w:left w:val="none" w:sz="0" w:space="0" w:color="auto"/>
                <w:bottom w:val="none" w:sz="0" w:space="0" w:color="auto"/>
                <w:right w:val="none" w:sz="0" w:space="0" w:color="auto"/>
              </w:divBdr>
              <w:divsChild>
                <w:div w:id="20799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70548">
      <w:bodyDiv w:val="1"/>
      <w:marLeft w:val="0"/>
      <w:marRight w:val="0"/>
      <w:marTop w:val="0"/>
      <w:marBottom w:val="0"/>
      <w:divBdr>
        <w:top w:val="none" w:sz="0" w:space="0" w:color="auto"/>
        <w:left w:val="none" w:sz="0" w:space="0" w:color="auto"/>
        <w:bottom w:val="none" w:sz="0" w:space="0" w:color="auto"/>
        <w:right w:val="none" w:sz="0" w:space="0" w:color="auto"/>
      </w:divBdr>
      <w:divsChild>
        <w:div w:id="865096071">
          <w:marLeft w:val="0"/>
          <w:marRight w:val="0"/>
          <w:marTop w:val="0"/>
          <w:marBottom w:val="0"/>
          <w:divBdr>
            <w:top w:val="none" w:sz="0" w:space="0" w:color="auto"/>
            <w:left w:val="none" w:sz="0" w:space="0" w:color="auto"/>
            <w:bottom w:val="none" w:sz="0" w:space="0" w:color="auto"/>
            <w:right w:val="none" w:sz="0" w:space="0" w:color="auto"/>
          </w:divBdr>
          <w:divsChild>
            <w:div w:id="273051333">
              <w:marLeft w:val="0"/>
              <w:marRight w:val="0"/>
              <w:marTop w:val="0"/>
              <w:marBottom w:val="0"/>
              <w:divBdr>
                <w:top w:val="none" w:sz="0" w:space="0" w:color="auto"/>
                <w:left w:val="none" w:sz="0" w:space="0" w:color="auto"/>
                <w:bottom w:val="none" w:sz="0" w:space="0" w:color="auto"/>
                <w:right w:val="none" w:sz="0" w:space="0" w:color="auto"/>
              </w:divBdr>
            </w:div>
          </w:divsChild>
        </w:div>
        <w:div w:id="623923144">
          <w:marLeft w:val="0"/>
          <w:marRight w:val="0"/>
          <w:marTop w:val="0"/>
          <w:marBottom w:val="0"/>
          <w:divBdr>
            <w:top w:val="none" w:sz="0" w:space="0" w:color="auto"/>
            <w:left w:val="none" w:sz="0" w:space="0" w:color="auto"/>
            <w:bottom w:val="none" w:sz="0" w:space="0" w:color="auto"/>
            <w:right w:val="none" w:sz="0" w:space="0" w:color="auto"/>
          </w:divBdr>
          <w:divsChild>
            <w:div w:id="922648169">
              <w:marLeft w:val="0"/>
              <w:marRight w:val="0"/>
              <w:marTop w:val="0"/>
              <w:marBottom w:val="0"/>
              <w:divBdr>
                <w:top w:val="none" w:sz="0" w:space="0" w:color="auto"/>
                <w:left w:val="none" w:sz="0" w:space="0" w:color="auto"/>
                <w:bottom w:val="none" w:sz="0" w:space="0" w:color="auto"/>
                <w:right w:val="none" w:sz="0" w:space="0" w:color="auto"/>
              </w:divBdr>
              <w:divsChild>
                <w:div w:id="8942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6265">
      <w:bodyDiv w:val="1"/>
      <w:marLeft w:val="0"/>
      <w:marRight w:val="0"/>
      <w:marTop w:val="0"/>
      <w:marBottom w:val="0"/>
      <w:divBdr>
        <w:top w:val="none" w:sz="0" w:space="0" w:color="auto"/>
        <w:left w:val="none" w:sz="0" w:space="0" w:color="auto"/>
        <w:bottom w:val="none" w:sz="0" w:space="0" w:color="auto"/>
        <w:right w:val="none" w:sz="0" w:space="0" w:color="auto"/>
      </w:divBdr>
      <w:divsChild>
        <w:div w:id="1958676853">
          <w:marLeft w:val="0"/>
          <w:marRight w:val="0"/>
          <w:marTop w:val="0"/>
          <w:marBottom w:val="0"/>
          <w:divBdr>
            <w:top w:val="none" w:sz="0" w:space="0" w:color="auto"/>
            <w:left w:val="none" w:sz="0" w:space="0" w:color="auto"/>
            <w:bottom w:val="none" w:sz="0" w:space="0" w:color="auto"/>
            <w:right w:val="none" w:sz="0" w:space="0" w:color="auto"/>
          </w:divBdr>
          <w:divsChild>
            <w:div w:id="46683855">
              <w:marLeft w:val="0"/>
              <w:marRight w:val="0"/>
              <w:marTop w:val="0"/>
              <w:marBottom w:val="0"/>
              <w:divBdr>
                <w:top w:val="none" w:sz="0" w:space="0" w:color="auto"/>
                <w:left w:val="none" w:sz="0" w:space="0" w:color="auto"/>
                <w:bottom w:val="none" w:sz="0" w:space="0" w:color="auto"/>
                <w:right w:val="none" w:sz="0" w:space="0" w:color="auto"/>
              </w:divBdr>
            </w:div>
          </w:divsChild>
        </w:div>
        <w:div w:id="38676662">
          <w:marLeft w:val="0"/>
          <w:marRight w:val="0"/>
          <w:marTop w:val="0"/>
          <w:marBottom w:val="0"/>
          <w:divBdr>
            <w:top w:val="none" w:sz="0" w:space="0" w:color="auto"/>
            <w:left w:val="none" w:sz="0" w:space="0" w:color="auto"/>
            <w:bottom w:val="none" w:sz="0" w:space="0" w:color="auto"/>
            <w:right w:val="none" w:sz="0" w:space="0" w:color="auto"/>
          </w:divBdr>
          <w:divsChild>
            <w:div w:id="257060979">
              <w:marLeft w:val="0"/>
              <w:marRight w:val="0"/>
              <w:marTop w:val="0"/>
              <w:marBottom w:val="0"/>
              <w:divBdr>
                <w:top w:val="none" w:sz="0" w:space="0" w:color="auto"/>
                <w:left w:val="none" w:sz="0" w:space="0" w:color="auto"/>
                <w:bottom w:val="none" w:sz="0" w:space="0" w:color="auto"/>
                <w:right w:val="none" w:sz="0" w:space="0" w:color="auto"/>
              </w:divBdr>
              <w:divsChild>
                <w:div w:id="15871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09386">
      <w:bodyDiv w:val="1"/>
      <w:marLeft w:val="0"/>
      <w:marRight w:val="0"/>
      <w:marTop w:val="0"/>
      <w:marBottom w:val="0"/>
      <w:divBdr>
        <w:top w:val="none" w:sz="0" w:space="0" w:color="auto"/>
        <w:left w:val="none" w:sz="0" w:space="0" w:color="auto"/>
        <w:bottom w:val="none" w:sz="0" w:space="0" w:color="auto"/>
        <w:right w:val="none" w:sz="0" w:space="0" w:color="auto"/>
      </w:divBdr>
      <w:divsChild>
        <w:div w:id="560290451">
          <w:marLeft w:val="0"/>
          <w:marRight w:val="0"/>
          <w:marTop w:val="0"/>
          <w:marBottom w:val="0"/>
          <w:divBdr>
            <w:top w:val="none" w:sz="0" w:space="0" w:color="auto"/>
            <w:left w:val="none" w:sz="0" w:space="0" w:color="auto"/>
            <w:bottom w:val="none" w:sz="0" w:space="0" w:color="auto"/>
            <w:right w:val="none" w:sz="0" w:space="0" w:color="auto"/>
          </w:divBdr>
          <w:divsChild>
            <w:div w:id="405152451">
              <w:marLeft w:val="0"/>
              <w:marRight w:val="0"/>
              <w:marTop w:val="0"/>
              <w:marBottom w:val="0"/>
              <w:divBdr>
                <w:top w:val="none" w:sz="0" w:space="0" w:color="auto"/>
                <w:left w:val="none" w:sz="0" w:space="0" w:color="auto"/>
                <w:bottom w:val="none" w:sz="0" w:space="0" w:color="auto"/>
                <w:right w:val="none" w:sz="0" w:space="0" w:color="auto"/>
              </w:divBdr>
            </w:div>
          </w:divsChild>
        </w:div>
        <w:div w:id="642927023">
          <w:marLeft w:val="0"/>
          <w:marRight w:val="0"/>
          <w:marTop w:val="0"/>
          <w:marBottom w:val="0"/>
          <w:divBdr>
            <w:top w:val="none" w:sz="0" w:space="0" w:color="auto"/>
            <w:left w:val="none" w:sz="0" w:space="0" w:color="auto"/>
            <w:bottom w:val="none" w:sz="0" w:space="0" w:color="auto"/>
            <w:right w:val="none" w:sz="0" w:space="0" w:color="auto"/>
          </w:divBdr>
          <w:divsChild>
            <w:div w:id="275137024">
              <w:marLeft w:val="0"/>
              <w:marRight w:val="0"/>
              <w:marTop w:val="0"/>
              <w:marBottom w:val="0"/>
              <w:divBdr>
                <w:top w:val="none" w:sz="0" w:space="0" w:color="auto"/>
                <w:left w:val="none" w:sz="0" w:space="0" w:color="auto"/>
                <w:bottom w:val="none" w:sz="0" w:space="0" w:color="auto"/>
                <w:right w:val="none" w:sz="0" w:space="0" w:color="auto"/>
              </w:divBdr>
              <w:divsChild>
                <w:div w:id="18285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860431">
      <w:bodyDiv w:val="1"/>
      <w:marLeft w:val="0"/>
      <w:marRight w:val="0"/>
      <w:marTop w:val="0"/>
      <w:marBottom w:val="0"/>
      <w:divBdr>
        <w:top w:val="none" w:sz="0" w:space="0" w:color="auto"/>
        <w:left w:val="none" w:sz="0" w:space="0" w:color="auto"/>
        <w:bottom w:val="none" w:sz="0" w:space="0" w:color="auto"/>
        <w:right w:val="none" w:sz="0" w:space="0" w:color="auto"/>
      </w:divBdr>
      <w:divsChild>
        <w:div w:id="1863740600">
          <w:marLeft w:val="0"/>
          <w:marRight w:val="0"/>
          <w:marTop w:val="0"/>
          <w:marBottom w:val="0"/>
          <w:divBdr>
            <w:top w:val="none" w:sz="0" w:space="0" w:color="auto"/>
            <w:left w:val="none" w:sz="0" w:space="0" w:color="auto"/>
            <w:bottom w:val="none" w:sz="0" w:space="0" w:color="auto"/>
            <w:right w:val="none" w:sz="0" w:space="0" w:color="auto"/>
          </w:divBdr>
          <w:divsChild>
            <w:div w:id="558395886">
              <w:marLeft w:val="0"/>
              <w:marRight w:val="0"/>
              <w:marTop w:val="0"/>
              <w:marBottom w:val="0"/>
              <w:divBdr>
                <w:top w:val="none" w:sz="0" w:space="0" w:color="auto"/>
                <w:left w:val="none" w:sz="0" w:space="0" w:color="auto"/>
                <w:bottom w:val="none" w:sz="0" w:space="0" w:color="auto"/>
                <w:right w:val="none" w:sz="0" w:space="0" w:color="auto"/>
              </w:divBdr>
            </w:div>
          </w:divsChild>
        </w:div>
        <w:div w:id="1146821450">
          <w:marLeft w:val="0"/>
          <w:marRight w:val="0"/>
          <w:marTop w:val="0"/>
          <w:marBottom w:val="0"/>
          <w:divBdr>
            <w:top w:val="none" w:sz="0" w:space="0" w:color="auto"/>
            <w:left w:val="none" w:sz="0" w:space="0" w:color="auto"/>
            <w:bottom w:val="none" w:sz="0" w:space="0" w:color="auto"/>
            <w:right w:val="none" w:sz="0" w:space="0" w:color="auto"/>
          </w:divBdr>
          <w:divsChild>
            <w:div w:id="199559954">
              <w:marLeft w:val="0"/>
              <w:marRight w:val="0"/>
              <w:marTop w:val="0"/>
              <w:marBottom w:val="0"/>
              <w:divBdr>
                <w:top w:val="none" w:sz="0" w:space="0" w:color="auto"/>
                <w:left w:val="none" w:sz="0" w:space="0" w:color="auto"/>
                <w:bottom w:val="none" w:sz="0" w:space="0" w:color="auto"/>
                <w:right w:val="none" w:sz="0" w:space="0" w:color="auto"/>
              </w:divBdr>
              <w:divsChild>
                <w:div w:id="17299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6047">
      <w:bodyDiv w:val="1"/>
      <w:marLeft w:val="0"/>
      <w:marRight w:val="0"/>
      <w:marTop w:val="0"/>
      <w:marBottom w:val="0"/>
      <w:divBdr>
        <w:top w:val="none" w:sz="0" w:space="0" w:color="auto"/>
        <w:left w:val="none" w:sz="0" w:space="0" w:color="auto"/>
        <w:bottom w:val="none" w:sz="0" w:space="0" w:color="auto"/>
        <w:right w:val="none" w:sz="0" w:space="0" w:color="auto"/>
      </w:divBdr>
      <w:divsChild>
        <w:div w:id="2048681030">
          <w:marLeft w:val="0"/>
          <w:marRight w:val="0"/>
          <w:marTop w:val="0"/>
          <w:marBottom w:val="0"/>
          <w:divBdr>
            <w:top w:val="none" w:sz="0" w:space="0" w:color="auto"/>
            <w:left w:val="none" w:sz="0" w:space="0" w:color="auto"/>
            <w:bottom w:val="none" w:sz="0" w:space="0" w:color="auto"/>
            <w:right w:val="none" w:sz="0" w:space="0" w:color="auto"/>
          </w:divBdr>
          <w:divsChild>
            <w:div w:id="1086344908">
              <w:marLeft w:val="0"/>
              <w:marRight w:val="0"/>
              <w:marTop w:val="0"/>
              <w:marBottom w:val="0"/>
              <w:divBdr>
                <w:top w:val="none" w:sz="0" w:space="0" w:color="auto"/>
                <w:left w:val="none" w:sz="0" w:space="0" w:color="auto"/>
                <w:bottom w:val="none" w:sz="0" w:space="0" w:color="auto"/>
                <w:right w:val="none" w:sz="0" w:space="0" w:color="auto"/>
              </w:divBdr>
            </w:div>
          </w:divsChild>
        </w:div>
        <w:div w:id="557017104">
          <w:marLeft w:val="0"/>
          <w:marRight w:val="0"/>
          <w:marTop w:val="0"/>
          <w:marBottom w:val="0"/>
          <w:divBdr>
            <w:top w:val="none" w:sz="0" w:space="0" w:color="auto"/>
            <w:left w:val="none" w:sz="0" w:space="0" w:color="auto"/>
            <w:bottom w:val="none" w:sz="0" w:space="0" w:color="auto"/>
            <w:right w:val="none" w:sz="0" w:space="0" w:color="auto"/>
          </w:divBdr>
          <w:divsChild>
            <w:div w:id="1604801039">
              <w:marLeft w:val="0"/>
              <w:marRight w:val="0"/>
              <w:marTop w:val="0"/>
              <w:marBottom w:val="0"/>
              <w:divBdr>
                <w:top w:val="none" w:sz="0" w:space="0" w:color="auto"/>
                <w:left w:val="none" w:sz="0" w:space="0" w:color="auto"/>
                <w:bottom w:val="none" w:sz="0" w:space="0" w:color="auto"/>
                <w:right w:val="none" w:sz="0" w:space="0" w:color="auto"/>
              </w:divBdr>
              <w:divsChild>
                <w:div w:id="19083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08242">
      <w:bodyDiv w:val="1"/>
      <w:marLeft w:val="0"/>
      <w:marRight w:val="0"/>
      <w:marTop w:val="0"/>
      <w:marBottom w:val="0"/>
      <w:divBdr>
        <w:top w:val="none" w:sz="0" w:space="0" w:color="auto"/>
        <w:left w:val="none" w:sz="0" w:space="0" w:color="auto"/>
        <w:bottom w:val="none" w:sz="0" w:space="0" w:color="auto"/>
        <w:right w:val="none" w:sz="0" w:space="0" w:color="auto"/>
      </w:divBdr>
      <w:divsChild>
        <w:div w:id="1243947312">
          <w:marLeft w:val="0"/>
          <w:marRight w:val="0"/>
          <w:marTop w:val="0"/>
          <w:marBottom w:val="0"/>
          <w:divBdr>
            <w:top w:val="none" w:sz="0" w:space="0" w:color="auto"/>
            <w:left w:val="none" w:sz="0" w:space="0" w:color="auto"/>
            <w:bottom w:val="none" w:sz="0" w:space="0" w:color="auto"/>
            <w:right w:val="none" w:sz="0" w:space="0" w:color="auto"/>
          </w:divBdr>
          <w:divsChild>
            <w:div w:id="154147907">
              <w:marLeft w:val="0"/>
              <w:marRight w:val="0"/>
              <w:marTop w:val="0"/>
              <w:marBottom w:val="0"/>
              <w:divBdr>
                <w:top w:val="none" w:sz="0" w:space="0" w:color="auto"/>
                <w:left w:val="none" w:sz="0" w:space="0" w:color="auto"/>
                <w:bottom w:val="none" w:sz="0" w:space="0" w:color="auto"/>
                <w:right w:val="none" w:sz="0" w:space="0" w:color="auto"/>
              </w:divBdr>
            </w:div>
          </w:divsChild>
        </w:div>
        <w:div w:id="33585850">
          <w:marLeft w:val="0"/>
          <w:marRight w:val="0"/>
          <w:marTop w:val="0"/>
          <w:marBottom w:val="0"/>
          <w:divBdr>
            <w:top w:val="none" w:sz="0" w:space="0" w:color="auto"/>
            <w:left w:val="none" w:sz="0" w:space="0" w:color="auto"/>
            <w:bottom w:val="none" w:sz="0" w:space="0" w:color="auto"/>
            <w:right w:val="none" w:sz="0" w:space="0" w:color="auto"/>
          </w:divBdr>
          <w:divsChild>
            <w:div w:id="686907115">
              <w:marLeft w:val="0"/>
              <w:marRight w:val="0"/>
              <w:marTop w:val="0"/>
              <w:marBottom w:val="0"/>
              <w:divBdr>
                <w:top w:val="none" w:sz="0" w:space="0" w:color="auto"/>
                <w:left w:val="none" w:sz="0" w:space="0" w:color="auto"/>
                <w:bottom w:val="none" w:sz="0" w:space="0" w:color="auto"/>
                <w:right w:val="none" w:sz="0" w:space="0" w:color="auto"/>
              </w:divBdr>
              <w:divsChild>
                <w:div w:id="11351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57454">
      <w:bodyDiv w:val="1"/>
      <w:marLeft w:val="0"/>
      <w:marRight w:val="0"/>
      <w:marTop w:val="0"/>
      <w:marBottom w:val="0"/>
      <w:divBdr>
        <w:top w:val="none" w:sz="0" w:space="0" w:color="auto"/>
        <w:left w:val="none" w:sz="0" w:space="0" w:color="auto"/>
        <w:bottom w:val="none" w:sz="0" w:space="0" w:color="auto"/>
        <w:right w:val="none" w:sz="0" w:space="0" w:color="auto"/>
      </w:divBdr>
      <w:divsChild>
        <w:div w:id="1445922613">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 w:id="2144807434">
          <w:marLeft w:val="0"/>
          <w:marRight w:val="0"/>
          <w:marTop w:val="0"/>
          <w:marBottom w:val="0"/>
          <w:divBdr>
            <w:top w:val="none" w:sz="0" w:space="0" w:color="auto"/>
            <w:left w:val="none" w:sz="0" w:space="0" w:color="auto"/>
            <w:bottom w:val="none" w:sz="0" w:space="0" w:color="auto"/>
            <w:right w:val="none" w:sz="0" w:space="0" w:color="auto"/>
          </w:divBdr>
          <w:divsChild>
            <w:div w:id="1754426579">
              <w:marLeft w:val="0"/>
              <w:marRight w:val="0"/>
              <w:marTop w:val="0"/>
              <w:marBottom w:val="0"/>
              <w:divBdr>
                <w:top w:val="none" w:sz="0" w:space="0" w:color="auto"/>
                <w:left w:val="none" w:sz="0" w:space="0" w:color="auto"/>
                <w:bottom w:val="none" w:sz="0" w:space="0" w:color="auto"/>
                <w:right w:val="none" w:sz="0" w:space="0" w:color="auto"/>
              </w:divBdr>
              <w:divsChild>
                <w:div w:id="3427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98065">
      <w:bodyDiv w:val="1"/>
      <w:marLeft w:val="0"/>
      <w:marRight w:val="0"/>
      <w:marTop w:val="0"/>
      <w:marBottom w:val="0"/>
      <w:divBdr>
        <w:top w:val="none" w:sz="0" w:space="0" w:color="auto"/>
        <w:left w:val="none" w:sz="0" w:space="0" w:color="auto"/>
        <w:bottom w:val="none" w:sz="0" w:space="0" w:color="auto"/>
        <w:right w:val="none" w:sz="0" w:space="0" w:color="auto"/>
      </w:divBdr>
      <w:divsChild>
        <w:div w:id="1851798909">
          <w:marLeft w:val="0"/>
          <w:marRight w:val="0"/>
          <w:marTop w:val="0"/>
          <w:marBottom w:val="0"/>
          <w:divBdr>
            <w:top w:val="none" w:sz="0" w:space="0" w:color="auto"/>
            <w:left w:val="none" w:sz="0" w:space="0" w:color="auto"/>
            <w:bottom w:val="none" w:sz="0" w:space="0" w:color="auto"/>
            <w:right w:val="none" w:sz="0" w:space="0" w:color="auto"/>
          </w:divBdr>
          <w:divsChild>
            <w:div w:id="1290478330">
              <w:marLeft w:val="0"/>
              <w:marRight w:val="0"/>
              <w:marTop w:val="0"/>
              <w:marBottom w:val="0"/>
              <w:divBdr>
                <w:top w:val="none" w:sz="0" w:space="0" w:color="auto"/>
                <w:left w:val="none" w:sz="0" w:space="0" w:color="auto"/>
                <w:bottom w:val="none" w:sz="0" w:space="0" w:color="auto"/>
                <w:right w:val="none" w:sz="0" w:space="0" w:color="auto"/>
              </w:divBdr>
            </w:div>
          </w:divsChild>
        </w:div>
        <w:div w:id="78990437">
          <w:marLeft w:val="0"/>
          <w:marRight w:val="0"/>
          <w:marTop w:val="0"/>
          <w:marBottom w:val="0"/>
          <w:divBdr>
            <w:top w:val="none" w:sz="0" w:space="0" w:color="auto"/>
            <w:left w:val="none" w:sz="0" w:space="0" w:color="auto"/>
            <w:bottom w:val="none" w:sz="0" w:space="0" w:color="auto"/>
            <w:right w:val="none" w:sz="0" w:space="0" w:color="auto"/>
          </w:divBdr>
          <w:divsChild>
            <w:div w:id="1855728419">
              <w:marLeft w:val="0"/>
              <w:marRight w:val="0"/>
              <w:marTop w:val="0"/>
              <w:marBottom w:val="0"/>
              <w:divBdr>
                <w:top w:val="none" w:sz="0" w:space="0" w:color="auto"/>
                <w:left w:val="none" w:sz="0" w:space="0" w:color="auto"/>
                <w:bottom w:val="none" w:sz="0" w:space="0" w:color="auto"/>
                <w:right w:val="none" w:sz="0" w:space="0" w:color="auto"/>
              </w:divBdr>
              <w:divsChild>
                <w:div w:id="1845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13527">
      <w:bodyDiv w:val="1"/>
      <w:marLeft w:val="0"/>
      <w:marRight w:val="0"/>
      <w:marTop w:val="0"/>
      <w:marBottom w:val="0"/>
      <w:divBdr>
        <w:top w:val="none" w:sz="0" w:space="0" w:color="auto"/>
        <w:left w:val="none" w:sz="0" w:space="0" w:color="auto"/>
        <w:bottom w:val="none" w:sz="0" w:space="0" w:color="auto"/>
        <w:right w:val="none" w:sz="0" w:space="0" w:color="auto"/>
      </w:divBdr>
      <w:divsChild>
        <w:div w:id="2060320842">
          <w:marLeft w:val="0"/>
          <w:marRight w:val="0"/>
          <w:marTop w:val="0"/>
          <w:marBottom w:val="0"/>
          <w:divBdr>
            <w:top w:val="none" w:sz="0" w:space="0" w:color="auto"/>
            <w:left w:val="none" w:sz="0" w:space="0" w:color="auto"/>
            <w:bottom w:val="none" w:sz="0" w:space="0" w:color="auto"/>
            <w:right w:val="none" w:sz="0" w:space="0" w:color="auto"/>
          </w:divBdr>
          <w:divsChild>
            <w:div w:id="19165966">
              <w:marLeft w:val="0"/>
              <w:marRight w:val="0"/>
              <w:marTop w:val="0"/>
              <w:marBottom w:val="0"/>
              <w:divBdr>
                <w:top w:val="none" w:sz="0" w:space="0" w:color="auto"/>
                <w:left w:val="none" w:sz="0" w:space="0" w:color="auto"/>
                <w:bottom w:val="none" w:sz="0" w:space="0" w:color="auto"/>
                <w:right w:val="none" w:sz="0" w:space="0" w:color="auto"/>
              </w:divBdr>
            </w:div>
          </w:divsChild>
        </w:div>
        <w:div w:id="1610623942">
          <w:marLeft w:val="0"/>
          <w:marRight w:val="0"/>
          <w:marTop w:val="0"/>
          <w:marBottom w:val="0"/>
          <w:divBdr>
            <w:top w:val="none" w:sz="0" w:space="0" w:color="auto"/>
            <w:left w:val="none" w:sz="0" w:space="0" w:color="auto"/>
            <w:bottom w:val="none" w:sz="0" w:space="0" w:color="auto"/>
            <w:right w:val="none" w:sz="0" w:space="0" w:color="auto"/>
          </w:divBdr>
          <w:divsChild>
            <w:div w:id="717238892">
              <w:marLeft w:val="0"/>
              <w:marRight w:val="0"/>
              <w:marTop w:val="0"/>
              <w:marBottom w:val="0"/>
              <w:divBdr>
                <w:top w:val="none" w:sz="0" w:space="0" w:color="auto"/>
                <w:left w:val="none" w:sz="0" w:space="0" w:color="auto"/>
                <w:bottom w:val="none" w:sz="0" w:space="0" w:color="auto"/>
                <w:right w:val="none" w:sz="0" w:space="0" w:color="auto"/>
              </w:divBdr>
              <w:divsChild>
                <w:div w:id="4419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55346">
      <w:bodyDiv w:val="1"/>
      <w:marLeft w:val="0"/>
      <w:marRight w:val="0"/>
      <w:marTop w:val="0"/>
      <w:marBottom w:val="0"/>
      <w:divBdr>
        <w:top w:val="none" w:sz="0" w:space="0" w:color="auto"/>
        <w:left w:val="none" w:sz="0" w:space="0" w:color="auto"/>
        <w:bottom w:val="none" w:sz="0" w:space="0" w:color="auto"/>
        <w:right w:val="none" w:sz="0" w:space="0" w:color="auto"/>
      </w:divBdr>
      <w:divsChild>
        <w:div w:id="149172792">
          <w:marLeft w:val="0"/>
          <w:marRight w:val="0"/>
          <w:marTop w:val="0"/>
          <w:marBottom w:val="0"/>
          <w:divBdr>
            <w:top w:val="none" w:sz="0" w:space="0" w:color="auto"/>
            <w:left w:val="none" w:sz="0" w:space="0" w:color="auto"/>
            <w:bottom w:val="none" w:sz="0" w:space="0" w:color="auto"/>
            <w:right w:val="none" w:sz="0" w:space="0" w:color="auto"/>
          </w:divBdr>
          <w:divsChild>
            <w:div w:id="1010717809">
              <w:marLeft w:val="0"/>
              <w:marRight w:val="0"/>
              <w:marTop w:val="0"/>
              <w:marBottom w:val="0"/>
              <w:divBdr>
                <w:top w:val="none" w:sz="0" w:space="0" w:color="auto"/>
                <w:left w:val="none" w:sz="0" w:space="0" w:color="auto"/>
                <w:bottom w:val="none" w:sz="0" w:space="0" w:color="auto"/>
                <w:right w:val="none" w:sz="0" w:space="0" w:color="auto"/>
              </w:divBdr>
            </w:div>
          </w:divsChild>
        </w:div>
        <w:div w:id="777259321">
          <w:marLeft w:val="0"/>
          <w:marRight w:val="0"/>
          <w:marTop w:val="0"/>
          <w:marBottom w:val="0"/>
          <w:divBdr>
            <w:top w:val="none" w:sz="0" w:space="0" w:color="auto"/>
            <w:left w:val="none" w:sz="0" w:space="0" w:color="auto"/>
            <w:bottom w:val="none" w:sz="0" w:space="0" w:color="auto"/>
            <w:right w:val="none" w:sz="0" w:space="0" w:color="auto"/>
          </w:divBdr>
          <w:divsChild>
            <w:div w:id="348870333">
              <w:marLeft w:val="0"/>
              <w:marRight w:val="0"/>
              <w:marTop w:val="0"/>
              <w:marBottom w:val="0"/>
              <w:divBdr>
                <w:top w:val="none" w:sz="0" w:space="0" w:color="auto"/>
                <w:left w:val="none" w:sz="0" w:space="0" w:color="auto"/>
                <w:bottom w:val="none" w:sz="0" w:space="0" w:color="auto"/>
                <w:right w:val="none" w:sz="0" w:space="0" w:color="auto"/>
              </w:divBdr>
              <w:divsChild>
                <w:div w:id="7075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47147">
      <w:bodyDiv w:val="1"/>
      <w:marLeft w:val="0"/>
      <w:marRight w:val="0"/>
      <w:marTop w:val="0"/>
      <w:marBottom w:val="0"/>
      <w:divBdr>
        <w:top w:val="none" w:sz="0" w:space="0" w:color="auto"/>
        <w:left w:val="none" w:sz="0" w:space="0" w:color="auto"/>
        <w:bottom w:val="none" w:sz="0" w:space="0" w:color="auto"/>
        <w:right w:val="none" w:sz="0" w:space="0" w:color="auto"/>
      </w:divBdr>
      <w:divsChild>
        <w:div w:id="1883244941">
          <w:marLeft w:val="0"/>
          <w:marRight w:val="0"/>
          <w:marTop w:val="0"/>
          <w:marBottom w:val="0"/>
          <w:divBdr>
            <w:top w:val="none" w:sz="0" w:space="0" w:color="auto"/>
            <w:left w:val="none" w:sz="0" w:space="0" w:color="auto"/>
            <w:bottom w:val="none" w:sz="0" w:space="0" w:color="auto"/>
            <w:right w:val="none" w:sz="0" w:space="0" w:color="auto"/>
          </w:divBdr>
          <w:divsChild>
            <w:div w:id="407338830">
              <w:marLeft w:val="0"/>
              <w:marRight w:val="0"/>
              <w:marTop w:val="0"/>
              <w:marBottom w:val="0"/>
              <w:divBdr>
                <w:top w:val="none" w:sz="0" w:space="0" w:color="auto"/>
                <w:left w:val="none" w:sz="0" w:space="0" w:color="auto"/>
                <w:bottom w:val="none" w:sz="0" w:space="0" w:color="auto"/>
                <w:right w:val="none" w:sz="0" w:space="0" w:color="auto"/>
              </w:divBdr>
            </w:div>
          </w:divsChild>
        </w:div>
        <w:div w:id="2119831559">
          <w:marLeft w:val="0"/>
          <w:marRight w:val="0"/>
          <w:marTop w:val="0"/>
          <w:marBottom w:val="0"/>
          <w:divBdr>
            <w:top w:val="none" w:sz="0" w:space="0" w:color="auto"/>
            <w:left w:val="none" w:sz="0" w:space="0" w:color="auto"/>
            <w:bottom w:val="none" w:sz="0" w:space="0" w:color="auto"/>
            <w:right w:val="none" w:sz="0" w:space="0" w:color="auto"/>
          </w:divBdr>
          <w:divsChild>
            <w:div w:id="933704430">
              <w:marLeft w:val="0"/>
              <w:marRight w:val="0"/>
              <w:marTop w:val="0"/>
              <w:marBottom w:val="0"/>
              <w:divBdr>
                <w:top w:val="none" w:sz="0" w:space="0" w:color="auto"/>
                <w:left w:val="none" w:sz="0" w:space="0" w:color="auto"/>
                <w:bottom w:val="none" w:sz="0" w:space="0" w:color="auto"/>
                <w:right w:val="none" w:sz="0" w:space="0" w:color="auto"/>
              </w:divBdr>
              <w:divsChild>
                <w:div w:id="16364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097">
      <w:bodyDiv w:val="1"/>
      <w:marLeft w:val="0"/>
      <w:marRight w:val="0"/>
      <w:marTop w:val="0"/>
      <w:marBottom w:val="0"/>
      <w:divBdr>
        <w:top w:val="none" w:sz="0" w:space="0" w:color="auto"/>
        <w:left w:val="none" w:sz="0" w:space="0" w:color="auto"/>
        <w:bottom w:val="none" w:sz="0" w:space="0" w:color="auto"/>
        <w:right w:val="none" w:sz="0" w:space="0" w:color="auto"/>
      </w:divBdr>
      <w:divsChild>
        <w:div w:id="506093812">
          <w:marLeft w:val="0"/>
          <w:marRight w:val="0"/>
          <w:marTop w:val="0"/>
          <w:marBottom w:val="0"/>
          <w:divBdr>
            <w:top w:val="none" w:sz="0" w:space="0" w:color="auto"/>
            <w:left w:val="none" w:sz="0" w:space="0" w:color="auto"/>
            <w:bottom w:val="none" w:sz="0" w:space="0" w:color="auto"/>
            <w:right w:val="none" w:sz="0" w:space="0" w:color="auto"/>
          </w:divBdr>
          <w:divsChild>
            <w:div w:id="1798328330">
              <w:marLeft w:val="0"/>
              <w:marRight w:val="0"/>
              <w:marTop w:val="0"/>
              <w:marBottom w:val="0"/>
              <w:divBdr>
                <w:top w:val="none" w:sz="0" w:space="0" w:color="auto"/>
                <w:left w:val="none" w:sz="0" w:space="0" w:color="auto"/>
                <w:bottom w:val="none" w:sz="0" w:space="0" w:color="auto"/>
                <w:right w:val="none" w:sz="0" w:space="0" w:color="auto"/>
              </w:divBdr>
            </w:div>
          </w:divsChild>
        </w:div>
        <w:div w:id="1338002780">
          <w:marLeft w:val="0"/>
          <w:marRight w:val="0"/>
          <w:marTop w:val="0"/>
          <w:marBottom w:val="0"/>
          <w:divBdr>
            <w:top w:val="none" w:sz="0" w:space="0" w:color="auto"/>
            <w:left w:val="none" w:sz="0" w:space="0" w:color="auto"/>
            <w:bottom w:val="none" w:sz="0" w:space="0" w:color="auto"/>
            <w:right w:val="none" w:sz="0" w:space="0" w:color="auto"/>
          </w:divBdr>
          <w:divsChild>
            <w:div w:id="226235182">
              <w:marLeft w:val="0"/>
              <w:marRight w:val="0"/>
              <w:marTop w:val="0"/>
              <w:marBottom w:val="0"/>
              <w:divBdr>
                <w:top w:val="none" w:sz="0" w:space="0" w:color="auto"/>
                <w:left w:val="none" w:sz="0" w:space="0" w:color="auto"/>
                <w:bottom w:val="none" w:sz="0" w:space="0" w:color="auto"/>
                <w:right w:val="none" w:sz="0" w:space="0" w:color="auto"/>
              </w:divBdr>
              <w:divsChild>
                <w:div w:id="5173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49308">
      <w:bodyDiv w:val="1"/>
      <w:marLeft w:val="0"/>
      <w:marRight w:val="0"/>
      <w:marTop w:val="0"/>
      <w:marBottom w:val="0"/>
      <w:divBdr>
        <w:top w:val="none" w:sz="0" w:space="0" w:color="auto"/>
        <w:left w:val="none" w:sz="0" w:space="0" w:color="auto"/>
        <w:bottom w:val="none" w:sz="0" w:space="0" w:color="auto"/>
        <w:right w:val="none" w:sz="0" w:space="0" w:color="auto"/>
      </w:divBdr>
      <w:divsChild>
        <w:div w:id="1391029240">
          <w:marLeft w:val="0"/>
          <w:marRight w:val="0"/>
          <w:marTop w:val="0"/>
          <w:marBottom w:val="0"/>
          <w:divBdr>
            <w:top w:val="none" w:sz="0" w:space="0" w:color="auto"/>
            <w:left w:val="none" w:sz="0" w:space="0" w:color="auto"/>
            <w:bottom w:val="none" w:sz="0" w:space="0" w:color="auto"/>
            <w:right w:val="none" w:sz="0" w:space="0" w:color="auto"/>
          </w:divBdr>
          <w:divsChild>
            <w:div w:id="206651659">
              <w:marLeft w:val="0"/>
              <w:marRight w:val="0"/>
              <w:marTop w:val="0"/>
              <w:marBottom w:val="0"/>
              <w:divBdr>
                <w:top w:val="none" w:sz="0" w:space="0" w:color="auto"/>
                <w:left w:val="none" w:sz="0" w:space="0" w:color="auto"/>
                <w:bottom w:val="none" w:sz="0" w:space="0" w:color="auto"/>
                <w:right w:val="none" w:sz="0" w:space="0" w:color="auto"/>
              </w:divBdr>
            </w:div>
          </w:divsChild>
        </w:div>
        <w:div w:id="919218188">
          <w:marLeft w:val="0"/>
          <w:marRight w:val="0"/>
          <w:marTop w:val="0"/>
          <w:marBottom w:val="0"/>
          <w:divBdr>
            <w:top w:val="none" w:sz="0" w:space="0" w:color="auto"/>
            <w:left w:val="none" w:sz="0" w:space="0" w:color="auto"/>
            <w:bottom w:val="none" w:sz="0" w:space="0" w:color="auto"/>
            <w:right w:val="none" w:sz="0" w:space="0" w:color="auto"/>
          </w:divBdr>
          <w:divsChild>
            <w:div w:id="1943144843">
              <w:marLeft w:val="0"/>
              <w:marRight w:val="0"/>
              <w:marTop w:val="0"/>
              <w:marBottom w:val="0"/>
              <w:divBdr>
                <w:top w:val="none" w:sz="0" w:space="0" w:color="auto"/>
                <w:left w:val="none" w:sz="0" w:space="0" w:color="auto"/>
                <w:bottom w:val="none" w:sz="0" w:space="0" w:color="auto"/>
                <w:right w:val="none" w:sz="0" w:space="0" w:color="auto"/>
              </w:divBdr>
              <w:divsChild>
                <w:div w:id="10269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7445">
      <w:bodyDiv w:val="1"/>
      <w:marLeft w:val="0"/>
      <w:marRight w:val="0"/>
      <w:marTop w:val="0"/>
      <w:marBottom w:val="0"/>
      <w:divBdr>
        <w:top w:val="none" w:sz="0" w:space="0" w:color="auto"/>
        <w:left w:val="none" w:sz="0" w:space="0" w:color="auto"/>
        <w:bottom w:val="none" w:sz="0" w:space="0" w:color="auto"/>
        <w:right w:val="none" w:sz="0" w:space="0" w:color="auto"/>
      </w:divBdr>
      <w:divsChild>
        <w:div w:id="813184641">
          <w:marLeft w:val="0"/>
          <w:marRight w:val="0"/>
          <w:marTop w:val="0"/>
          <w:marBottom w:val="0"/>
          <w:divBdr>
            <w:top w:val="none" w:sz="0" w:space="0" w:color="auto"/>
            <w:left w:val="none" w:sz="0" w:space="0" w:color="auto"/>
            <w:bottom w:val="none" w:sz="0" w:space="0" w:color="auto"/>
            <w:right w:val="none" w:sz="0" w:space="0" w:color="auto"/>
          </w:divBdr>
          <w:divsChild>
            <w:div w:id="547184514">
              <w:marLeft w:val="0"/>
              <w:marRight w:val="0"/>
              <w:marTop w:val="0"/>
              <w:marBottom w:val="0"/>
              <w:divBdr>
                <w:top w:val="none" w:sz="0" w:space="0" w:color="auto"/>
                <w:left w:val="none" w:sz="0" w:space="0" w:color="auto"/>
                <w:bottom w:val="none" w:sz="0" w:space="0" w:color="auto"/>
                <w:right w:val="none" w:sz="0" w:space="0" w:color="auto"/>
              </w:divBdr>
            </w:div>
          </w:divsChild>
        </w:div>
        <w:div w:id="1311640429">
          <w:marLeft w:val="0"/>
          <w:marRight w:val="0"/>
          <w:marTop w:val="0"/>
          <w:marBottom w:val="0"/>
          <w:divBdr>
            <w:top w:val="none" w:sz="0" w:space="0" w:color="auto"/>
            <w:left w:val="none" w:sz="0" w:space="0" w:color="auto"/>
            <w:bottom w:val="none" w:sz="0" w:space="0" w:color="auto"/>
            <w:right w:val="none" w:sz="0" w:space="0" w:color="auto"/>
          </w:divBdr>
          <w:divsChild>
            <w:div w:id="2008943078">
              <w:marLeft w:val="0"/>
              <w:marRight w:val="0"/>
              <w:marTop w:val="0"/>
              <w:marBottom w:val="0"/>
              <w:divBdr>
                <w:top w:val="none" w:sz="0" w:space="0" w:color="auto"/>
                <w:left w:val="none" w:sz="0" w:space="0" w:color="auto"/>
                <w:bottom w:val="none" w:sz="0" w:space="0" w:color="auto"/>
                <w:right w:val="none" w:sz="0" w:space="0" w:color="auto"/>
              </w:divBdr>
              <w:divsChild>
                <w:div w:id="378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7794">
      <w:bodyDiv w:val="1"/>
      <w:marLeft w:val="0"/>
      <w:marRight w:val="0"/>
      <w:marTop w:val="0"/>
      <w:marBottom w:val="0"/>
      <w:divBdr>
        <w:top w:val="none" w:sz="0" w:space="0" w:color="auto"/>
        <w:left w:val="none" w:sz="0" w:space="0" w:color="auto"/>
        <w:bottom w:val="none" w:sz="0" w:space="0" w:color="auto"/>
        <w:right w:val="none" w:sz="0" w:space="0" w:color="auto"/>
      </w:divBdr>
      <w:divsChild>
        <w:div w:id="6251427">
          <w:marLeft w:val="0"/>
          <w:marRight w:val="0"/>
          <w:marTop w:val="0"/>
          <w:marBottom w:val="0"/>
          <w:divBdr>
            <w:top w:val="none" w:sz="0" w:space="0" w:color="auto"/>
            <w:left w:val="none" w:sz="0" w:space="0" w:color="auto"/>
            <w:bottom w:val="none" w:sz="0" w:space="0" w:color="auto"/>
            <w:right w:val="none" w:sz="0" w:space="0" w:color="auto"/>
          </w:divBdr>
          <w:divsChild>
            <w:div w:id="1882477110">
              <w:marLeft w:val="0"/>
              <w:marRight w:val="0"/>
              <w:marTop w:val="0"/>
              <w:marBottom w:val="0"/>
              <w:divBdr>
                <w:top w:val="none" w:sz="0" w:space="0" w:color="auto"/>
                <w:left w:val="none" w:sz="0" w:space="0" w:color="auto"/>
                <w:bottom w:val="none" w:sz="0" w:space="0" w:color="auto"/>
                <w:right w:val="none" w:sz="0" w:space="0" w:color="auto"/>
              </w:divBdr>
            </w:div>
          </w:divsChild>
        </w:div>
        <w:div w:id="1016227603">
          <w:marLeft w:val="0"/>
          <w:marRight w:val="0"/>
          <w:marTop w:val="0"/>
          <w:marBottom w:val="0"/>
          <w:divBdr>
            <w:top w:val="none" w:sz="0" w:space="0" w:color="auto"/>
            <w:left w:val="none" w:sz="0" w:space="0" w:color="auto"/>
            <w:bottom w:val="none" w:sz="0" w:space="0" w:color="auto"/>
            <w:right w:val="none" w:sz="0" w:space="0" w:color="auto"/>
          </w:divBdr>
          <w:divsChild>
            <w:div w:id="964190520">
              <w:marLeft w:val="0"/>
              <w:marRight w:val="0"/>
              <w:marTop w:val="0"/>
              <w:marBottom w:val="0"/>
              <w:divBdr>
                <w:top w:val="none" w:sz="0" w:space="0" w:color="auto"/>
                <w:left w:val="none" w:sz="0" w:space="0" w:color="auto"/>
                <w:bottom w:val="none" w:sz="0" w:space="0" w:color="auto"/>
                <w:right w:val="none" w:sz="0" w:space="0" w:color="auto"/>
              </w:divBdr>
              <w:divsChild>
                <w:div w:id="3583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39011">
      <w:bodyDiv w:val="1"/>
      <w:marLeft w:val="0"/>
      <w:marRight w:val="0"/>
      <w:marTop w:val="0"/>
      <w:marBottom w:val="0"/>
      <w:divBdr>
        <w:top w:val="none" w:sz="0" w:space="0" w:color="auto"/>
        <w:left w:val="none" w:sz="0" w:space="0" w:color="auto"/>
        <w:bottom w:val="none" w:sz="0" w:space="0" w:color="auto"/>
        <w:right w:val="none" w:sz="0" w:space="0" w:color="auto"/>
      </w:divBdr>
      <w:divsChild>
        <w:div w:id="194081083">
          <w:marLeft w:val="0"/>
          <w:marRight w:val="0"/>
          <w:marTop w:val="0"/>
          <w:marBottom w:val="0"/>
          <w:divBdr>
            <w:top w:val="none" w:sz="0" w:space="0" w:color="auto"/>
            <w:left w:val="none" w:sz="0" w:space="0" w:color="auto"/>
            <w:bottom w:val="none" w:sz="0" w:space="0" w:color="auto"/>
            <w:right w:val="none" w:sz="0" w:space="0" w:color="auto"/>
          </w:divBdr>
          <w:divsChild>
            <w:div w:id="729963520">
              <w:marLeft w:val="0"/>
              <w:marRight w:val="0"/>
              <w:marTop w:val="0"/>
              <w:marBottom w:val="0"/>
              <w:divBdr>
                <w:top w:val="none" w:sz="0" w:space="0" w:color="auto"/>
                <w:left w:val="none" w:sz="0" w:space="0" w:color="auto"/>
                <w:bottom w:val="none" w:sz="0" w:space="0" w:color="auto"/>
                <w:right w:val="none" w:sz="0" w:space="0" w:color="auto"/>
              </w:divBdr>
            </w:div>
          </w:divsChild>
        </w:div>
        <w:div w:id="1614290342">
          <w:marLeft w:val="0"/>
          <w:marRight w:val="0"/>
          <w:marTop w:val="0"/>
          <w:marBottom w:val="0"/>
          <w:divBdr>
            <w:top w:val="none" w:sz="0" w:space="0" w:color="auto"/>
            <w:left w:val="none" w:sz="0" w:space="0" w:color="auto"/>
            <w:bottom w:val="none" w:sz="0" w:space="0" w:color="auto"/>
            <w:right w:val="none" w:sz="0" w:space="0" w:color="auto"/>
          </w:divBdr>
          <w:divsChild>
            <w:div w:id="202013730">
              <w:marLeft w:val="0"/>
              <w:marRight w:val="0"/>
              <w:marTop w:val="0"/>
              <w:marBottom w:val="0"/>
              <w:divBdr>
                <w:top w:val="none" w:sz="0" w:space="0" w:color="auto"/>
                <w:left w:val="none" w:sz="0" w:space="0" w:color="auto"/>
                <w:bottom w:val="none" w:sz="0" w:space="0" w:color="auto"/>
                <w:right w:val="none" w:sz="0" w:space="0" w:color="auto"/>
              </w:divBdr>
              <w:divsChild>
                <w:div w:id="2036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5890">
      <w:bodyDiv w:val="1"/>
      <w:marLeft w:val="0"/>
      <w:marRight w:val="0"/>
      <w:marTop w:val="0"/>
      <w:marBottom w:val="0"/>
      <w:divBdr>
        <w:top w:val="none" w:sz="0" w:space="0" w:color="auto"/>
        <w:left w:val="none" w:sz="0" w:space="0" w:color="auto"/>
        <w:bottom w:val="none" w:sz="0" w:space="0" w:color="auto"/>
        <w:right w:val="none" w:sz="0" w:space="0" w:color="auto"/>
      </w:divBdr>
      <w:divsChild>
        <w:div w:id="237206721">
          <w:marLeft w:val="0"/>
          <w:marRight w:val="0"/>
          <w:marTop w:val="0"/>
          <w:marBottom w:val="0"/>
          <w:divBdr>
            <w:top w:val="none" w:sz="0" w:space="0" w:color="auto"/>
            <w:left w:val="none" w:sz="0" w:space="0" w:color="auto"/>
            <w:bottom w:val="none" w:sz="0" w:space="0" w:color="auto"/>
            <w:right w:val="none" w:sz="0" w:space="0" w:color="auto"/>
          </w:divBdr>
          <w:divsChild>
            <w:div w:id="437724540">
              <w:marLeft w:val="0"/>
              <w:marRight w:val="0"/>
              <w:marTop w:val="0"/>
              <w:marBottom w:val="0"/>
              <w:divBdr>
                <w:top w:val="none" w:sz="0" w:space="0" w:color="auto"/>
                <w:left w:val="none" w:sz="0" w:space="0" w:color="auto"/>
                <w:bottom w:val="none" w:sz="0" w:space="0" w:color="auto"/>
                <w:right w:val="none" w:sz="0" w:space="0" w:color="auto"/>
              </w:divBdr>
            </w:div>
          </w:divsChild>
        </w:div>
        <w:div w:id="1255437106">
          <w:marLeft w:val="0"/>
          <w:marRight w:val="0"/>
          <w:marTop w:val="0"/>
          <w:marBottom w:val="0"/>
          <w:divBdr>
            <w:top w:val="none" w:sz="0" w:space="0" w:color="auto"/>
            <w:left w:val="none" w:sz="0" w:space="0" w:color="auto"/>
            <w:bottom w:val="none" w:sz="0" w:space="0" w:color="auto"/>
            <w:right w:val="none" w:sz="0" w:space="0" w:color="auto"/>
          </w:divBdr>
          <w:divsChild>
            <w:div w:id="1325940442">
              <w:marLeft w:val="0"/>
              <w:marRight w:val="0"/>
              <w:marTop w:val="0"/>
              <w:marBottom w:val="0"/>
              <w:divBdr>
                <w:top w:val="none" w:sz="0" w:space="0" w:color="auto"/>
                <w:left w:val="none" w:sz="0" w:space="0" w:color="auto"/>
                <w:bottom w:val="none" w:sz="0" w:space="0" w:color="auto"/>
                <w:right w:val="none" w:sz="0" w:space="0" w:color="auto"/>
              </w:divBdr>
              <w:divsChild>
                <w:div w:id="3278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2524">
      <w:bodyDiv w:val="1"/>
      <w:marLeft w:val="0"/>
      <w:marRight w:val="0"/>
      <w:marTop w:val="0"/>
      <w:marBottom w:val="0"/>
      <w:divBdr>
        <w:top w:val="none" w:sz="0" w:space="0" w:color="auto"/>
        <w:left w:val="none" w:sz="0" w:space="0" w:color="auto"/>
        <w:bottom w:val="none" w:sz="0" w:space="0" w:color="auto"/>
        <w:right w:val="none" w:sz="0" w:space="0" w:color="auto"/>
      </w:divBdr>
      <w:divsChild>
        <w:div w:id="2028288265">
          <w:marLeft w:val="0"/>
          <w:marRight w:val="0"/>
          <w:marTop w:val="0"/>
          <w:marBottom w:val="0"/>
          <w:divBdr>
            <w:top w:val="none" w:sz="0" w:space="0" w:color="auto"/>
            <w:left w:val="none" w:sz="0" w:space="0" w:color="auto"/>
            <w:bottom w:val="none" w:sz="0" w:space="0" w:color="auto"/>
            <w:right w:val="none" w:sz="0" w:space="0" w:color="auto"/>
          </w:divBdr>
          <w:divsChild>
            <w:div w:id="413093593">
              <w:marLeft w:val="0"/>
              <w:marRight w:val="0"/>
              <w:marTop w:val="0"/>
              <w:marBottom w:val="0"/>
              <w:divBdr>
                <w:top w:val="none" w:sz="0" w:space="0" w:color="auto"/>
                <w:left w:val="none" w:sz="0" w:space="0" w:color="auto"/>
                <w:bottom w:val="none" w:sz="0" w:space="0" w:color="auto"/>
                <w:right w:val="none" w:sz="0" w:space="0" w:color="auto"/>
              </w:divBdr>
            </w:div>
          </w:divsChild>
        </w:div>
        <w:div w:id="1834486134">
          <w:marLeft w:val="0"/>
          <w:marRight w:val="0"/>
          <w:marTop w:val="0"/>
          <w:marBottom w:val="0"/>
          <w:divBdr>
            <w:top w:val="none" w:sz="0" w:space="0" w:color="auto"/>
            <w:left w:val="none" w:sz="0" w:space="0" w:color="auto"/>
            <w:bottom w:val="none" w:sz="0" w:space="0" w:color="auto"/>
            <w:right w:val="none" w:sz="0" w:space="0" w:color="auto"/>
          </w:divBdr>
          <w:divsChild>
            <w:div w:id="2009862421">
              <w:marLeft w:val="0"/>
              <w:marRight w:val="0"/>
              <w:marTop w:val="0"/>
              <w:marBottom w:val="0"/>
              <w:divBdr>
                <w:top w:val="none" w:sz="0" w:space="0" w:color="auto"/>
                <w:left w:val="none" w:sz="0" w:space="0" w:color="auto"/>
                <w:bottom w:val="none" w:sz="0" w:space="0" w:color="auto"/>
                <w:right w:val="none" w:sz="0" w:space="0" w:color="auto"/>
              </w:divBdr>
              <w:divsChild>
                <w:div w:id="8510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03283">
      <w:bodyDiv w:val="1"/>
      <w:marLeft w:val="0"/>
      <w:marRight w:val="0"/>
      <w:marTop w:val="0"/>
      <w:marBottom w:val="0"/>
      <w:divBdr>
        <w:top w:val="none" w:sz="0" w:space="0" w:color="auto"/>
        <w:left w:val="none" w:sz="0" w:space="0" w:color="auto"/>
        <w:bottom w:val="none" w:sz="0" w:space="0" w:color="auto"/>
        <w:right w:val="none" w:sz="0" w:space="0" w:color="auto"/>
      </w:divBdr>
      <w:divsChild>
        <w:div w:id="615989315">
          <w:marLeft w:val="0"/>
          <w:marRight w:val="0"/>
          <w:marTop w:val="0"/>
          <w:marBottom w:val="0"/>
          <w:divBdr>
            <w:top w:val="none" w:sz="0" w:space="0" w:color="auto"/>
            <w:left w:val="none" w:sz="0" w:space="0" w:color="auto"/>
            <w:bottom w:val="none" w:sz="0" w:space="0" w:color="auto"/>
            <w:right w:val="none" w:sz="0" w:space="0" w:color="auto"/>
          </w:divBdr>
          <w:divsChild>
            <w:div w:id="1904287657">
              <w:marLeft w:val="0"/>
              <w:marRight w:val="0"/>
              <w:marTop w:val="0"/>
              <w:marBottom w:val="0"/>
              <w:divBdr>
                <w:top w:val="none" w:sz="0" w:space="0" w:color="auto"/>
                <w:left w:val="none" w:sz="0" w:space="0" w:color="auto"/>
                <w:bottom w:val="none" w:sz="0" w:space="0" w:color="auto"/>
                <w:right w:val="none" w:sz="0" w:space="0" w:color="auto"/>
              </w:divBdr>
            </w:div>
          </w:divsChild>
        </w:div>
        <w:div w:id="1781024933">
          <w:marLeft w:val="0"/>
          <w:marRight w:val="0"/>
          <w:marTop w:val="0"/>
          <w:marBottom w:val="0"/>
          <w:divBdr>
            <w:top w:val="none" w:sz="0" w:space="0" w:color="auto"/>
            <w:left w:val="none" w:sz="0" w:space="0" w:color="auto"/>
            <w:bottom w:val="none" w:sz="0" w:space="0" w:color="auto"/>
            <w:right w:val="none" w:sz="0" w:space="0" w:color="auto"/>
          </w:divBdr>
          <w:divsChild>
            <w:div w:id="789979968">
              <w:marLeft w:val="0"/>
              <w:marRight w:val="0"/>
              <w:marTop w:val="0"/>
              <w:marBottom w:val="0"/>
              <w:divBdr>
                <w:top w:val="none" w:sz="0" w:space="0" w:color="auto"/>
                <w:left w:val="none" w:sz="0" w:space="0" w:color="auto"/>
                <w:bottom w:val="none" w:sz="0" w:space="0" w:color="auto"/>
                <w:right w:val="none" w:sz="0" w:space="0" w:color="auto"/>
              </w:divBdr>
              <w:divsChild>
                <w:div w:id="16874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0807">
      <w:bodyDiv w:val="1"/>
      <w:marLeft w:val="0"/>
      <w:marRight w:val="0"/>
      <w:marTop w:val="0"/>
      <w:marBottom w:val="0"/>
      <w:divBdr>
        <w:top w:val="none" w:sz="0" w:space="0" w:color="auto"/>
        <w:left w:val="none" w:sz="0" w:space="0" w:color="auto"/>
        <w:bottom w:val="none" w:sz="0" w:space="0" w:color="auto"/>
        <w:right w:val="none" w:sz="0" w:space="0" w:color="auto"/>
      </w:divBdr>
      <w:divsChild>
        <w:div w:id="1680352921">
          <w:marLeft w:val="0"/>
          <w:marRight w:val="0"/>
          <w:marTop w:val="0"/>
          <w:marBottom w:val="0"/>
          <w:divBdr>
            <w:top w:val="none" w:sz="0" w:space="0" w:color="auto"/>
            <w:left w:val="none" w:sz="0" w:space="0" w:color="auto"/>
            <w:bottom w:val="none" w:sz="0" w:space="0" w:color="auto"/>
            <w:right w:val="none" w:sz="0" w:space="0" w:color="auto"/>
          </w:divBdr>
          <w:divsChild>
            <w:div w:id="1687899220">
              <w:marLeft w:val="0"/>
              <w:marRight w:val="0"/>
              <w:marTop w:val="0"/>
              <w:marBottom w:val="0"/>
              <w:divBdr>
                <w:top w:val="none" w:sz="0" w:space="0" w:color="auto"/>
                <w:left w:val="none" w:sz="0" w:space="0" w:color="auto"/>
                <w:bottom w:val="none" w:sz="0" w:space="0" w:color="auto"/>
                <w:right w:val="none" w:sz="0" w:space="0" w:color="auto"/>
              </w:divBdr>
            </w:div>
          </w:divsChild>
        </w:div>
        <w:div w:id="1138188588">
          <w:marLeft w:val="0"/>
          <w:marRight w:val="0"/>
          <w:marTop w:val="0"/>
          <w:marBottom w:val="0"/>
          <w:divBdr>
            <w:top w:val="none" w:sz="0" w:space="0" w:color="auto"/>
            <w:left w:val="none" w:sz="0" w:space="0" w:color="auto"/>
            <w:bottom w:val="none" w:sz="0" w:space="0" w:color="auto"/>
            <w:right w:val="none" w:sz="0" w:space="0" w:color="auto"/>
          </w:divBdr>
          <w:divsChild>
            <w:div w:id="1872717446">
              <w:marLeft w:val="0"/>
              <w:marRight w:val="0"/>
              <w:marTop w:val="0"/>
              <w:marBottom w:val="0"/>
              <w:divBdr>
                <w:top w:val="none" w:sz="0" w:space="0" w:color="auto"/>
                <w:left w:val="none" w:sz="0" w:space="0" w:color="auto"/>
                <w:bottom w:val="none" w:sz="0" w:space="0" w:color="auto"/>
                <w:right w:val="none" w:sz="0" w:space="0" w:color="auto"/>
              </w:divBdr>
              <w:divsChild>
                <w:div w:id="16090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4890">
      <w:bodyDiv w:val="1"/>
      <w:marLeft w:val="0"/>
      <w:marRight w:val="0"/>
      <w:marTop w:val="0"/>
      <w:marBottom w:val="0"/>
      <w:divBdr>
        <w:top w:val="none" w:sz="0" w:space="0" w:color="auto"/>
        <w:left w:val="none" w:sz="0" w:space="0" w:color="auto"/>
        <w:bottom w:val="none" w:sz="0" w:space="0" w:color="auto"/>
        <w:right w:val="none" w:sz="0" w:space="0" w:color="auto"/>
      </w:divBdr>
      <w:divsChild>
        <w:div w:id="1619413343">
          <w:marLeft w:val="0"/>
          <w:marRight w:val="0"/>
          <w:marTop w:val="0"/>
          <w:marBottom w:val="0"/>
          <w:divBdr>
            <w:top w:val="none" w:sz="0" w:space="0" w:color="auto"/>
            <w:left w:val="none" w:sz="0" w:space="0" w:color="auto"/>
            <w:bottom w:val="none" w:sz="0" w:space="0" w:color="auto"/>
            <w:right w:val="none" w:sz="0" w:space="0" w:color="auto"/>
          </w:divBdr>
          <w:divsChild>
            <w:div w:id="865413689">
              <w:marLeft w:val="0"/>
              <w:marRight w:val="0"/>
              <w:marTop w:val="0"/>
              <w:marBottom w:val="0"/>
              <w:divBdr>
                <w:top w:val="none" w:sz="0" w:space="0" w:color="auto"/>
                <w:left w:val="none" w:sz="0" w:space="0" w:color="auto"/>
                <w:bottom w:val="none" w:sz="0" w:space="0" w:color="auto"/>
                <w:right w:val="none" w:sz="0" w:space="0" w:color="auto"/>
              </w:divBdr>
            </w:div>
          </w:divsChild>
        </w:div>
        <w:div w:id="1037466042">
          <w:marLeft w:val="0"/>
          <w:marRight w:val="0"/>
          <w:marTop w:val="0"/>
          <w:marBottom w:val="0"/>
          <w:divBdr>
            <w:top w:val="none" w:sz="0" w:space="0" w:color="auto"/>
            <w:left w:val="none" w:sz="0" w:space="0" w:color="auto"/>
            <w:bottom w:val="none" w:sz="0" w:space="0" w:color="auto"/>
            <w:right w:val="none" w:sz="0" w:space="0" w:color="auto"/>
          </w:divBdr>
          <w:divsChild>
            <w:div w:id="419638887">
              <w:marLeft w:val="0"/>
              <w:marRight w:val="0"/>
              <w:marTop w:val="0"/>
              <w:marBottom w:val="0"/>
              <w:divBdr>
                <w:top w:val="none" w:sz="0" w:space="0" w:color="auto"/>
                <w:left w:val="none" w:sz="0" w:space="0" w:color="auto"/>
                <w:bottom w:val="none" w:sz="0" w:space="0" w:color="auto"/>
                <w:right w:val="none" w:sz="0" w:space="0" w:color="auto"/>
              </w:divBdr>
              <w:divsChild>
                <w:div w:id="16737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68179">
      <w:bodyDiv w:val="1"/>
      <w:marLeft w:val="0"/>
      <w:marRight w:val="0"/>
      <w:marTop w:val="0"/>
      <w:marBottom w:val="0"/>
      <w:divBdr>
        <w:top w:val="none" w:sz="0" w:space="0" w:color="auto"/>
        <w:left w:val="none" w:sz="0" w:space="0" w:color="auto"/>
        <w:bottom w:val="none" w:sz="0" w:space="0" w:color="auto"/>
        <w:right w:val="none" w:sz="0" w:space="0" w:color="auto"/>
      </w:divBdr>
      <w:divsChild>
        <w:div w:id="1217855693">
          <w:marLeft w:val="0"/>
          <w:marRight w:val="0"/>
          <w:marTop w:val="0"/>
          <w:marBottom w:val="0"/>
          <w:divBdr>
            <w:top w:val="none" w:sz="0" w:space="0" w:color="auto"/>
            <w:left w:val="none" w:sz="0" w:space="0" w:color="auto"/>
            <w:bottom w:val="none" w:sz="0" w:space="0" w:color="auto"/>
            <w:right w:val="none" w:sz="0" w:space="0" w:color="auto"/>
          </w:divBdr>
          <w:divsChild>
            <w:div w:id="1001392757">
              <w:marLeft w:val="0"/>
              <w:marRight w:val="0"/>
              <w:marTop w:val="0"/>
              <w:marBottom w:val="0"/>
              <w:divBdr>
                <w:top w:val="none" w:sz="0" w:space="0" w:color="auto"/>
                <w:left w:val="none" w:sz="0" w:space="0" w:color="auto"/>
                <w:bottom w:val="none" w:sz="0" w:space="0" w:color="auto"/>
                <w:right w:val="none" w:sz="0" w:space="0" w:color="auto"/>
              </w:divBdr>
            </w:div>
          </w:divsChild>
        </w:div>
        <w:div w:id="1599218964">
          <w:marLeft w:val="0"/>
          <w:marRight w:val="0"/>
          <w:marTop w:val="0"/>
          <w:marBottom w:val="0"/>
          <w:divBdr>
            <w:top w:val="none" w:sz="0" w:space="0" w:color="auto"/>
            <w:left w:val="none" w:sz="0" w:space="0" w:color="auto"/>
            <w:bottom w:val="none" w:sz="0" w:space="0" w:color="auto"/>
            <w:right w:val="none" w:sz="0" w:space="0" w:color="auto"/>
          </w:divBdr>
          <w:divsChild>
            <w:div w:id="1601644412">
              <w:marLeft w:val="0"/>
              <w:marRight w:val="0"/>
              <w:marTop w:val="0"/>
              <w:marBottom w:val="0"/>
              <w:divBdr>
                <w:top w:val="none" w:sz="0" w:space="0" w:color="auto"/>
                <w:left w:val="none" w:sz="0" w:space="0" w:color="auto"/>
                <w:bottom w:val="none" w:sz="0" w:space="0" w:color="auto"/>
                <w:right w:val="none" w:sz="0" w:space="0" w:color="auto"/>
              </w:divBdr>
              <w:divsChild>
                <w:div w:id="11371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34627">
      <w:bodyDiv w:val="1"/>
      <w:marLeft w:val="0"/>
      <w:marRight w:val="0"/>
      <w:marTop w:val="0"/>
      <w:marBottom w:val="0"/>
      <w:divBdr>
        <w:top w:val="none" w:sz="0" w:space="0" w:color="auto"/>
        <w:left w:val="none" w:sz="0" w:space="0" w:color="auto"/>
        <w:bottom w:val="none" w:sz="0" w:space="0" w:color="auto"/>
        <w:right w:val="none" w:sz="0" w:space="0" w:color="auto"/>
      </w:divBdr>
      <w:divsChild>
        <w:div w:id="1235357183">
          <w:marLeft w:val="0"/>
          <w:marRight w:val="0"/>
          <w:marTop w:val="0"/>
          <w:marBottom w:val="0"/>
          <w:divBdr>
            <w:top w:val="none" w:sz="0" w:space="0" w:color="auto"/>
            <w:left w:val="none" w:sz="0" w:space="0" w:color="auto"/>
            <w:bottom w:val="none" w:sz="0" w:space="0" w:color="auto"/>
            <w:right w:val="none" w:sz="0" w:space="0" w:color="auto"/>
          </w:divBdr>
          <w:divsChild>
            <w:div w:id="1883976726">
              <w:marLeft w:val="0"/>
              <w:marRight w:val="0"/>
              <w:marTop w:val="0"/>
              <w:marBottom w:val="0"/>
              <w:divBdr>
                <w:top w:val="none" w:sz="0" w:space="0" w:color="auto"/>
                <w:left w:val="none" w:sz="0" w:space="0" w:color="auto"/>
                <w:bottom w:val="none" w:sz="0" w:space="0" w:color="auto"/>
                <w:right w:val="none" w:sz="0" w:space="0" w:color="auto"/>
              </w:divBdr>
            </w:div>
          </w:divsChild>
        </w:div>
        <w:div w:id="745492218">
          <w:marLeft w:val="0"/>
          <w:marRight w:val="0"/>
          <w:marTop w:val="0"/>
          <w:marBottom w:val="0"/>
          <w:divBdr>
            <w:top w:val="none" w:sz="0" w:space="0" w:color="auto"/>
            <w:left w:val="none" w:sz="0" w:space="0" w:color="auto"/>
            <w:bottom w:val="none" w:sz="0" w:space="0" w:color="auto"/>
            <w:right w:val="none" w:sz="0" w:space="0" w:color="auto"/>
          </w:divBdr>
          <w:divsChild>
            <w:div w:id="869224081">
              <w:marLeft w:val="0"/>
              <w:marRight w:val="0"/>
              <w:marTop w:val="0"/>
              <w:marBottom w:val="0"/>
              <w:divBdr>
                <w:top w:val="none" w:sz="0" w:space="0" w:color="auto"/>
                <w:left w:val="none" w:sz="0" w:space="0" w:color="auto"/>
                <w:bottom w:val="none" w:sz="0" w:space="0" w:color="auto"/>
                <w:right w:val="none" w:sz="0" w:space="0" w:color="auto"/>
              </w:divBdr>
              <w:divsChild>
                <w:div w:id="18044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3021">
      <w:bodyDiv w:val="1"/>
      <w:marLeft w:val="0"/>
      <w:marRight w:val="0"/>
      <w:marTop w:val="0"/>
      <w:marBottom w:val="0"/>
      <w:divBdr>
        <w:top w:val="none" w:sz="0" w:space="0" w:color="auto"/>
        <w:left w:val="none" w:sz="0" w:space="0" w:color="auto"/>
        <w:bottom w:val="none" w:sz="0" w:space="0" w:color="auto"/>
        <w:right w:val="none" w:sz="0" w:space="0" w:color="auto"/>
      </w:divBdr>
      <w:divsChild>
        <w:div w:id="45686325">
          <w:marLeft w:val="0"/>
          <w:marRight w:val="0"/>
          <w:marTop w:val="0"/>
          <w:marBottom w:val="0"/>
          <w:divBdr>
            <w:top w:val="none" w:sz="0" w:space="0" w:color="auto"/>
            <w:left w:val="none" w:sz="0" w:space="0" w:color="auto"/>
            <w:bottom w:val="none" w:sz="0" w:space="0" w:color="auto"/>
            <w:right w:val="none" w:sz="0" w:space="0" w:color="auto"/>
          </w:divBdr>
          <w:divsChild>
            <w:div w:id="1179782592">
              <w:marLeft w:val="0"/>
              <w:marRight w:val="0"/>
              <w:marTop w:val="0"/>
              <w:marBottom w:val="0"/>
              <w:divBdr>
                <w:top w:val="none" w:sz="0" w:space="0" w:color="auto"/>
                <w:left w:val="none" w:sz="0" w:space="0" w:color="auto"/>
                <w:bottom w:val="none" w:sz="0" w:space="0" w:color="auto"/>
                <w:right w:val="none" w:sz="0" w:space="0" w:color="auto"/>
              </w:divBdr>
            </w:div>
          </w:divsChild>
        </w:div>
        <w:div w:id="1179546789">
          <w:marLeft w:val="0"/>
          <w:marRight w:val="0"/>
          <w:marTop w:val="0"/>
          <w:marBottom w:val="0"/>
          <w:divBdr>
            <w:top w:val="none" w:sz="0" w:space="0" w:color="auto"/>
            <w:left w:val="none" w:sz="0" w:space="0" w:color="auto"/>
            <w:bottom w:val="none" w:sz="0" w:space="0" w:color="auto"/>
            <w:right w:val="none" w:sz="0" w:space="0" w:color="auto"/>
          </w:divBdr>
          <w:divsChild>
            <w:div w:id="1904019111">
              <w:marLeft w:val="0"/>
              <w:marRight w:val="0"/>
              <w:marTop w:val="0"/>
              <w:marBottom w:val="0"/>
              <w:divBdr>
                <w:top w:val="none" w:sz="0" w:space="0" w:color="auto"/>
                <w:left w:val="none" w:sz="0" w:space="0" w:color="auto"/>
                <w:bottom w:val="none" w:sz="0" w:space="0" w:color="auto"/>
                <w:right w:val="none" w:sz="0" w:space="0" w:color="auto"/>
              </w:divBdr>
              <w:divsChild>
                <w:div w:id="20467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80148">
      <w:bodyDiv w:val="1"/>
      <w:marLeft w:val="0"/>
      <w:marRight w:val="0"/>
      <w:marTop w:val="0"/>
      <w:marBottom w:val="0"/>
      <w:divBdr>
        <w:top w:val="none" w:sz="0" w:space="0" w:color="auto"/>
        <w:left w:val="none" w:sz="0" w:space="0" w:color="auto"/>
        <w:bottom w:val="none" w:sz="0" w:space="0" w:color="auto"/>
        <w:right w:val="none" w:sz="0" w:space="0" w:color="auto"/>
      </w:divBdr>
      <w:divsChild>
        <w:div w:id="1600799613">
          <w:marLeft w:val="0"/>
          <w:marRight w:val="0"/>
          <w:marTop w:val="0"/>
          <w:marBottom w:val="0"/>
          <w:divBdr>
            <w:top w:val="none" w:sz="0" w:space="0" w:color="auto"/>
            <w:left w:val="none" w:sz="0" w:space="0" w:color="auto"/>
            <w:bottom w:val="none" w:sz="0" w:space="0" w:color="auto"/>
            <w:right w:val="none" w:sz="0" w:space="0" w:color="auto"/>
          </w:divBdr>
          <w:divsChild>
            <w:div w:id="1978290691">
              <w:marLeft w:val="0"/>
              <w:marRight w:val="0"/>
              <w:marTop w:val="0"/>
              <w:marBottom w:val="0"/>
              <w:divBdr>
                <w:top w:val="none" w:sz="0" w:space="0" w:color="auto"/>
                <w:left w:val="none" w:sz="0" w:space="0" w:color="auto"/>
                <w:bottom w:val="none" w:sz="0" w:space="0" w:color="auto"/>
                <w:right w:val="none" w:sz="0" w:space="0" w:color="auto"/>
              </w:divBdr>
            </w:div>
          </w:divsChild>
        </w:div>
        <w:div w:id="1054699062">
          <w:marLeft w:val="0"/>
          <w:marRight w:val="0"/>
          <w:marTop w:val="0"/>
          <w:marBottom w:val="0"/>
          <w:divBdr>
            <w:top w:val="none" w:sz="0" w:space="0" w:color="auto"/>
            <w:left w:val="none" w:sz="0" w:space="0" w:color="auto"/>
            <w:bottom w:val="none" w:sz="0" w:space="0" w:color="auto"/>
            <w:right w:val="none" w:sz="0" w:space="0" w:color="auto"/>
          </w:divBdr>
          <w:divsChild>
            <w:div w:id="414015673">
              <w:marLeft w:val="0"/>
              <w:marRight w:val="0"/>
              <w:marTop w:val="0"/>
              <w:marBottom w:val="0"/>
              <w:divBdr>
                <w:top w:val="none" w:sz="0" w:space="0" w:color="auto"/>
                <w:left w:val="none" w:sz="0" w:space="0" w:color="auto"/>
                <w:bottom w:val="none" w:sz="0" w:space="0" w:color="auto"/>
                <w:right w:val="none" w:sz="0" w:space="0" w:color="auto"/>
              </w:divBdr>
              <w:divsChild>
                <w:div w:id="9546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9430">
          <w:marLeft w:val="0"/>
          <w:marRight w:val="0"/>
          <w:marTop w:val="0"/>
          <w:marBottom w:val="0"/>
          <w:divBdr>
            <w:top w:val="none" w:sz="0" w:space="0" w:color="auto"/>
            <w:left w:val="none" w:sz="0" w:space="0" w:color="auto"/>
            <w:bottom w:val="none" w:sz="0" w:space="0" w:color="auto"/>
            <w:right w:val="none" w:sz="0" w:space="0" w:color="auto"/>
          </w:divBdr>
        </w:div>
      </w:divsChild>
    </w:div>
    <w:div w:id="2105295547">
      <w:bodyDiv w:val="1"/>
      <w:marLeft w:val="0"/>
      <w:marRight w:val="0"/>
      <w:marTop w:val="0"/>
      <w:marBottom w:val="0"/>
      <w:divBdr>
        <w:top w:val="none" w:sz="0" w:space="0" w:color="auto"/>
        <w:left w:val="none" w:sz="0" w:space="0" w:color="auto"/>
        <w:bottom w:val="none" w:sz="0" w:space="0" w:color="auto"/>
        <w:right w:val="none" w:sz="0" w:space="0" w:color="auto"/>
      </w:divBdr>
      <w:divsChild>
        <w:div w:id="276374111">
          <w:marLeft w:val="0"/>
          <w:marRight w:val="0"/>
          <w:marTop w:val="0"/>
          <w:marBottom w:val="0"/>
          <w:divBdr>
            <w:top w:val="none" w:sz="0" w:space="0" w:color="auto"/>
            <w:left w:val="none" w:sz="0" w:space="0" w:color="auto"/>
            <w:bottom w:val="none" w:sz="0" w:space="0" w:color="auto"/>
            <w:right w:val="none" w:sz="0" w:space="0" w:color="auto"/>
          </w:divBdr>
          <w:divsChild>
            <w:div w:id="2053725831">
              <w:marLeft w:val="0"/>
              <w:marRight w:val="0"/>
              <w:marTop w:val="0"/>
              <w:marBottom w:val="0"/>
              <w:divBdr>
                <w:top w:val="none" w:sz="0" w:space="0" w:color="auto"/>
                <w:left w:val="none" w:sz="0" w:space="0" w:color="auto"/>
                <w:bottom w:val="none" w:sz="0" w:space="0" w:color="auto"/>
                <w:right w:val="none" w:sz="0" w:space="0" w:color="auto"/>
              </w:divBdr>
            </w:div>
          </w:divsChild>
        </w:div>
        <w:div w:id="685713070">
          <w:marLeft w:val="0"/>
          <w:marRight w:val="0"/>
          <w:marTop w:val="0"/>
          <w:marBottom w:val="0"/>
          <w:divBdr>
            <w:top w:val="none" w:sz="0" w:space="0" w:color="auto"/>
            <w:left w:val="none" w:sz="0" w:space="0" w:color="auto"/>
            <w:bottom w:val="none" w:sz="0" w:space="0" w:color="auto"/>
            <w:right w:val="none" w:sz="0" w:space="0" w:color="auto"/>
          </w:divBdr>
          <w:divsChild>
            <w:div w:id="780999206">
              <w:marLeft w:val="0"/>
              <w:marRight w:val="0"/>
              <w:marTop w:val="0"/>
              <w:marBottom w:val="0"/>
              <w:divBdr>
                <w:top w:val="none" w:sz="0" w:space="0" w:color="auto"/>
                <w:left w:val="none" w:sz="0" w:space="0" w:color="auto"/>
                <w:bottom w:val="none" w:sz="0" w:space="0" w:color="auto"/>
                <w:right w:val="none" w:sz="0" w:space="0" w:color="auto"/>
              </w:divBdr>
              <w:divsChild>
                <w:div w:id="9178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5624">
      <w:bodyDiv w:val="1"/>
      <w:marLeft w:val="0"/>
      <w:marRight w:val="0"/>
      <w:marTop w:val="0"/>
      <w:marBottom w:val="0"/>
      <w:divBdr>
        <w:top w:val="none" w:sz="0" w:space="0" w:color="auto"/>
        <w:left w:val="none" w:sz="0" w:space="0" w:color="auto"/>
        <w:bottom w:val="none" w:sz="0" w:space="0" w:color="auto"/>
        <w:right w:val="none" w:sz="0" w:space="0" w:color="auto"/>
      </w:divBdr>
      <w:divsChild>
        <w:div w:id="361900644">
          <w:marLeft w:val="0"/>
          <w:marRight w:val="0"/>
          <w:marTop w:val="0"/>
          <w:marBottom w:val="0"/>
          <w:divBdr>
            <w:top w:val="none" w:sz="0" w:space="0" w:color="auto"/>
            <w:left w:val="none" w:sz="0" w:space="0" w:color="auto"/>
            <w:bottom w:val="none" w:sz="0" w:space="0" w:color="auto"/>
            <w:right w:val="none" w:sz="0" w:space="0" w:color="auto"/>
          </w:divBdr>
          <w:divsChild>
            <w:div w:id="1803620710">
              <w:marLeft w:val="0"/>
              <w:marRight w:val="0"/>
              <w:marTop w:val="0"/>
              <w:marBottom w:val="0"/>
              <w:divBdr>
                <w:top w:val="none" w:sz="0" w:space="0" w:color="auto"/>
                <w:left w:val="none" w:sz="0" w:space="0" w:color="auto"/>
                <w:bottom w:val="none" w:sz="0" w:space="0" w:color="auto"/>
                <w:right w:val="none" w:sz="0" w:space="0" w:color="auto"/>
              </w:divBdr>
            </w:div>
          </w:divsChild>
        </w:div>
        <w:div w:id="743381904">
          <w:marLeft w:val="0"/>
          <w:marRight w:val="0"/>
          <w:marTop w:val="0"/>
          <w:marBottom w:val="0"/>
          <w:divBdr>
            <w:top w:val="none" w:sz="0" w:space="0" w:color="auto"/>
            <w:left w:val="none" w:sz="0" w:space="0" w:color="auto"/>
            <w:bottom w:val="none" w:sz="0" w:space="0" w:color="auto"/>
            <w:right w:val="none" w:sz="0" w:space="0" w:color="auto"/>
          </w:divBdr>
          <w:divsChild>
            <w:div w:id="1388997020">
              <w:marLeft w:val="0"/>
              <w:marRight w:val="0"/>
              <w:marTop w:val="0"/>
              <w:marBottom w:val="0"/>
              <w:divBdr>
                <w:top w:val="none" w:sz="0" w:space="0" w:color="auto"/>
                <w:left w:val="none" w:sz="0" w:space="0" w:color="auto"/>
                <w:bottom w:val="none" w:sz="0" w:space="0" w:color="auto"/>
                <w:right w:val="none" w:sz="0" w:space="0" w:color="auto"/>
              </w:divBdr>
              <w:divsChild>
                <w:div w:id="13075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3789">
      <w:bodyDiv w:val="1"/>
      <w:marLeft w:val="0"/>
      <w:marRight w:val="0"/>
      <w:marTop w:val="0"/>
      <w:marBottom w:val="0"/>
      <w:divBdr>
        <w:top w:val="none" w:sz="0" w:space="0" w:color="auto"/>
        <w:left w:val="none" w:sz="0" w:space="0" w:color="auto"/>
        <w:bottom w:val="none" w:sz="0" w:space="0" w:color="auto"/>
        <w:right w:val="none" w:sz="0" w:space="0" w:color="auto"/>
      </w:divBdr>
      <w:divsChild>
        <w:div w:id="1270166498">
          <w:marLeft w:val="0"/>
          <w:marRight w:val="0"/>
          <w:marTop w:val="0"/>
          <w:marBottom w:val="0"/>
          <w:divBdr>
            <w:top w:val="none" w:sz="0" w:space="0" w:color="auto"/>
            <w:left w:val="none" w:sz="0" w:space="0" w:color="auto"/>
            <w:bottom w:val="none" w:sz="0" w:space="0" w:color="auto"/>
            <w:right w:val="none" w:sz="0" w:space="0" w:color="auto"/>
          </w:divBdr>
          <w:divsChild>
            <w:div w:id="1245604089">
              <w:marLeft w:val="0"/>
              <w:marRight w:val="0"/>
              <w:marTop w:val="0"/>
              <w:marBottom w:val="0"/>
              <w:divBdr>
                <w:top w:val="none" w:sz="0" w:space="0" w:color="auto"/>
                <w:left w:val="none" w:sz="0" w:space="0" w:color="auto"/>
                <w:bottom w:val="none" w:sz="0" w:space="0" w:color="auto"/>
                <w:right w:val="none" w:sz="0" w:space="0" w:color="auto"/>
              </w:divBdr>
            </w:div>
          </w:divsChild>
        </w:div>
        <w:div w:id="1964771645">
          <w:marLeft w:val="0"/>
          <w:marRight w:val="0"/>
          <w:marTop w:val="0"/>
          <w:marBottom w:val="0"/>
          <w:divBdr>
            <w:top w:val="none" w:sz="0" w:space="0" w:color="auto"/>
            <w:left w:val="none" w:sz="0" w:space="0" w:color="auto"/>
            <w:bottom w:val="none" w:sz="0" w:space="0" w:color="auto"/>
            <w:right w:val="none" w:sz="0" w:space="0" w:color="auto"/>
          </w:divBdr>
          <w:divsChild>
            <w:div w:id="1347554771">
              <w:marLeft w:val="0"/>
              <w:marRight w:val="0"/>
              <w:marTop w:val="0"/>
              <w:marBottom w:val="0"/>
              <w:divBdr>
                <w:top w:val="none" w:sz="0" w:space="0" w:color="auto"/>
                <w:left w:val="none" w:sz="0" w:space="0" w:color="auto"/>
                <w:bottom w:val="none" w:sz="0" w:space="0" w:color="auto"/>
                <w:right w:val="none" w:sz="0" w:space="0" w:color="auto"/>
              </w:divBdr>
              <w:divsChild>
                <w:div w:id="2174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x.gov.ua/diyalnist-/bezbarernist/povidomlennya/971523.html" TargetMode="External"/><Relationship Id="rId13" Type="http://schemas.openxmlformats.org/officeDocument/2006/relationships/hyperlink" Target="https://zir.tax.gov.ua/main/bz/view/?src=ques&amp;id=41554"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ir.tax.gov.ua/main/bz/view/?src=ques&amp;id=44545" TargetMode="External"/><Relationship Id="rId12" Type="http://schemas.openxmlformats.org/officeDocument/2006/relationships/hyperlink" Target="https://tax.gov.ua/zakonodavstvo/podatkove-zakonodavstvo/postanovi-kabinetu-ministr/80177.html" TargetMode="External"/><Relationship Id="rId17" Type="http://schemas.openxmlformats.org/officeDocument/2006/relationships/hyperlink" Target="https://www.facebook.com/profile.php?id=61577920521628" TargetMode="External"/><Relationship Id="rId2" Type="http://schemas.openxmlformats.org/officeDocument/2006/relationships/styles" Target="styles.xml"/><Relationship Id="rId16" Type="http://schemas.openxmlformats.org/officeDocument/2006/relationships/hyperlink" Target="https://tax.gov.ua/others/kontakti/ofis-podatkovih-konsultantiv"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ir.tax.gov.ua/main/bz/view/?src=ques&amp;id=44543" TargetMode="External"/><Relationship Id="rId5" Type="http://schemas.openxmlformats.org/officeDocument/2006/relationships/image" Target="media/image1.jpeg"/><Relationship Id="rId15" Type="http://schemas.openxmlformats.org/officeDocument/2006/relationships/hyperlink" Target="https://cabinet.tax.gov.ua" TargetMode="External"/><Relationship Id="rId10" Type="http://schemas.openxmlformats.org/officeDocument/2006/relationships/hyperlink" Target="https://tax.gov.ua/media-tsentr/novini/1007600.html" TargetMode="External"/><Relationship Id="rId19" Type="http://schemas.openxmlformats.org/officeDocument/2006/relationships/hyperlink" Target="mailto:idd@tax.gov.ua" TargetMode="External"/><Relationship Id="rId4" Type="http://schemas.openxmlformats.org/officeDocument/2006/relationships/webSettings" Target="webSettings.xml"/><Relationship Id="rId9" Type="http://schemas.openxmlformats.org/officeDocument/2006/relationships/hyperlink" Target="https://tax.gov.ua/media-tsentr/novini/1002194.html" TargetMode="External"/><Relationship Id="rId14" Type="http://schemas.openxmlformats.org/officeDocument/2006/relationships/hyperlink" Target="https://tax.gov.ua/rahunki-dlya-splati-platejiv/"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66655</Words>
  <Characters>37994</Characters>
  <Application>Microsoft Office Word</Application>
  <DocSecurity>0</DocSecurity>
  <Lines>316</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user01</cp:lastModifiedBy>
  <cp:revision>9</cp:revision>
  <dcterms:created xsi:type="dcterms:W3CDTF">2026-07-09T13:13:00Z</dcterms:created>
  <dcterms:modified xsi:type="dcterms:W3CDTF">2026-07-09T13:24:00Z</dcterms:modified>
</cp:coreProperties>
</file>