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790169" w14:textId="4264ACCA" w:rsidR="00DA1E6C" w:rsidRDefault="00435E2B" w:rsidP="00DA1E6C">
      <w:pPr>
        <w:ind w:right="-6"/>
        <w:jc w:val="center"/>
        <w:rPr>
          <w:b/>
          <w:sz w:val="28"/>
          <w:lang w:val="uk-UA"/>
        </w:rPr>
      </w:pPr>
      <w:r>
        <w:rPr>
          <w:b/>
          <w:sz w:val="28"/>
          <w:lang w:val="uk-UA"/>
        </w:rPr>
        <w:t xml:space="preserve"> </w:t>
      </w:r>
      <w:r w:rsidR="00995412">
        <w:rPr>
          <w:b/>
          <w:sz w:val="28"/>
          <w:lang w:val="uk-UA"/>
        </w:rPr>
        <w:t xml:space="preserve">  </w:t>
      </w:r>
      <w:r w:rsidR="00DA1E6C">
        <w:rPr>
          <w:rFonts w:ascii="Tms Rmn" w:hAnsi="Tms Rmn"/>
          <w:noProof/>
        </w:rPr>
        <w:drawing>
          <wp:inline distT="0" distB="0" distL="0" distR="0" wp14:anchorId="27E1C10A" wp14:editId="1AB76A1C">
            <wp:extent cx="542925" cy="7334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381AD8" w14:textId="77777777" w:rsidR="00DA1E6C" w:rsidRDefault="00DA1E6C" w:rsidP="00DA1E6C">
      <w:pPr>
        <w:jc w:val="center"/>
        <w:rPr>
          <w:b/>
          <w:szCs w:val="24"/>
        </w:rPr>
      </w:pPr>
      <w:r>
        <w:rPr>
          <w:b/>
          <w:szCs w:val="24"/>
        </w:rPr>
        <w:t>УКРАЇНА</w:t>
      </w:r>
    </w:p>
    <w:p w14:paraId="636ABA7E" w14:textId="77777777" w:rsidR="00DA1E6C" w:rsidRDefault="00DA1E6C" w:rsidP="00DA1E6C">
      <w:pPr>
        <w:jc w:val="center"/>
        <w:rPr>
          <w:b/>
          <w:szCs w:val="24"/>
        </w:rPr>
      </w:pPr>
      <w:r>
        <w:rPr>
          <w:b/>
          <w:szCs w:val="24"/>
        </w:rPr>
        <w:t>ЖОВТОВОДСЬКА МІСЬКА РАДА</w:t>
      </w:r>
    </w:p>
    <w:p w14:paraId="77D0F2F0" w14:textId="77777777" w:rsidR="00DA1E6C" w:rsidRDefault="00DA1E6C" w:rsidP="00DA1E6C">
      <w:pPr>
        <w:ind w:right="-6"/>
        <w:jc w:val="center"/>
        <w:rPr>
          <w:b/>
          <w:lang w:val="uk-UA"/>
        </w:rPr>
      </w:pPr>
      <w:r>
        <w:rPr>
          <w:b/>
          <w:szCs w:val="24"/>
        </w:rPr>
        <w:t xml:space="preserve">VIII </w:t>
      </w:r>
      <w:proofErr w:type="spellStart"/>
      <w:r>
        <w:rPr>
          <w:b/>
          <w:szCs w:val="24"/>
        </w:rPr>
        <w:t>скликання</w:t>
      </w:r>
      <w:proofErr w:type="spellEnd"/>
      <w:r>
        <w:rPr>
          <w:b/>
          <w:lang w:val="uk-UA"/>
        </w:rPr>
        <w:t xml:space="preserve"> </w:t>
      </w:r>
    </w:p>
    <w:p w14:paraId="23281802" w14:textId="3458EE73" w:rsidR="00DA1E6C" w:rsidRPr="004708CC" w:rsidRDefault="00DA1E6C" w:rsidP="004708CC">
      <w:pPr>
        <w:ind w:right="-6"/>
        <w:jc w:val="center"/>
        <w:rPr>
          <w:b/>
          <w:bCs/>
          <w:lang w:val="uk-UA"/>
        </w:rPr>
      </w:pPr>
      <w:r>
        <w:rPr>
          <w:b/>
          <w:lang w:val="uk-UA"/>
        </w:rPr>
        <w:t>Постійна комісія</w:t>
      </w:r>
      <w:r w:rsidR="00F12620">
        <w:rPr>
          <w:b/>
          <w:lang w:val="uk-UA"/>
        </w:rPr>
        <w:t xml:space="preserve"> міської ради</w:t>
      </w:r>
      <w:r>
        <w:rPr>
          <w:b/>
          <w:lang w:val="uk-UA"/>
        </w:rPr>
        <w:t xml:space="preserve"> з питань </w:t>
      </w:r>
      <w:r w:rsidR="004708CC" w:rsidRPr="00701852">
        <w:rPr>
          <w:b/>
          <w:bCs/>
          <w:iCs/>
          <w:szCs w:val="24"/>
          <w:lang w:val="uk-UA"/>
        </w:rPr>
        <w:t xml:space="preserve">житлово-комунального господарства, містобудування, землекористування, комунальної власності </w:t>
      </w:r>
    </w:p>
    <w:p w14:paraId="542DDB31" w14:textId="77777777" w:rsidR="00DA1E6C" w:rsidRDefault="004023C1" w:rsidP="00DA1E6C">
      <w:pPr>
        <w:ind w:right="-6"/>
        <w:jc w:val="center"/>
        <w:rPr>
          <w:b/>
          <w:sz w:val="28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096E86F9" wp14:editId="703CA6EA">
                <wp:simplePos x="0" y="0"/>
                <wp:positionH relativeFrom="column">
                  <wp:posOffset>-74295</wp:posOffset>
                </wp:positionH>
                <wp:positionV relativeFrom="paragraph">
                  <wp:posOffset>95885</wp:posOffset>
                </wp:positionV>
                <wp:extent cx="6127115" cy="635"/>
                <wp:effectExtent l="15240" t="20320" r="20320" b="17145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711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64C6B1E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5pt,7.55pt" to="476.6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" o:allowincell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61DC6281" wp14:editId="5EBBE6AC">
                <wp:simplePos x="0" y="0"/>
                <wp:positionH relativeFrom="column">
                  <wp:posOffset>-74295</wp:posOffset>
                </wp:positionH>
                <wp:positionV relativeFrom="paragraph">
                  <wp:posOffset>187325</wp:posOffset>
                </wp:positionV>
                <wp:extent cx="6126480" cy="0"/>
                <wp:effectExtent l="5715" t="6985" r="11430" b="12065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B3C683A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5pt,14.75pt" to="476.5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8/PEgIAACgEAAAOAAAAZHJzL2Uyb0RvYy54bWysU02P2jAQvVfqf7B8h3xso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" o:allowincell="f"/>
            </w:pict>
          </mc:Fallback>
        </mc:AlternateContent>
      </w:r>
    </w:p>
    <w:p w14:paraId="4247B122" w14:textId="77777777" w:rsidR="00372546" w:rsidRPr="00647C57" w:rsidRDefault="00372546" w:rsidP="00372546">
      <w:pPr>
        <w:keepNext/>
        <w:jc w:val="center"/>
        <w:outlineLvl w:val="2"/>
        <w:rPr>
          <w:bCs/>
          <w:sz w:val="18"/>
          <w:szCs w:val="18"/>
          <w:lang w:val="uk-UA"/>
        </w:rPr>
      </w:pPr>
      <w:r>
        <w:rPr>
          <w:bCs/>
          <w:sz w:val="18"/>
          <w:szCs w:val="18"/>
          <w:lang w:val="uk-UA"/>
        </w:rPr>
        <w:t>б</w:t>
      </w:r>
      <w:r w:rsidRPr="00647C57">
        <w:rPr>
          <w:bCs/>
          <w:sz w:val="18"/>
          <w:szCs w:val="18"/>
          <w:lang w:val="uk-UA"/>
        </w:rPr>
        <w:t>ульвар Свободи,</w:t>
      </w:r>
      <w:r>
        <w:rPr>
          <w:bCs/>
          <w:sz w:val="18"/>
          <w:szCs w:val="18"/>
          <w:lang w:val="uk-UA"/>
        </w:rPr>
        <w:t xml:space="preserve"> </w:t>
      </w:r>
      <w:r w:rsidRPr="00647C57">
        <w:rPr>
          <w:bCs/>
          <w:sz w:val="18"/>
          <w:szCs w:val="18"/>
          <w:lang w:val="uk-UA"/>
        </w:rPr>
        <w:t xml:space="preserve">33, </w:t>
      </w:r>
      <w:proofErr w:type="spellStart"/>
      <w:r w:rsidRPr="00647C57">
        <w:rPr>
          <w:bCs/>
          <w:sz w:val="18"/>
          <w:szCs w:val="18"/>
          <w:lang w:val="uk-UA"/>
        </w:rPr>
        <w:t>м.Жовті</w:t>
      </w:r>
      <w:proofErr w:type="spellEnd"/>
      <w:r w:rsidRPr="00647C57">
        <w:rPr>
          <w:bCs/>
          <w:sz w:val="18"/>
          <w:szCs w:val="18"/>
          <w:lang w:val="uk-UA"/>
        </w:rPr>
        <w:t xml:space="preserve"> Води, </w:t>
      </w:r>
      <w:proofErr w:type="spellStart"/>
      <w:r w:rsidRPr="00647C57">
        <w:rPr>
          <w:bCs/>
          <w:sz w:val="18"/>
          <w:szCs w:val="18"/>
          <w:lang w:val="uk-UA"/>
        </w:rPr>
        <w:t>Кам’янський</w:t>
      </w:r>
      <w:proofErr w:type="spellEnd"/>
      <w:r w:rsidRPr="00647C57">
        <w:rPr>
          <w:bCs/>
          <w:sz w:val="18"/>
          <w:szCs w:val="18"/>
          <w:lang w:val="uk-UA"/>
        </w:rPr>
        <w:t xml:space="preserve"> район, Дніпропетровська обл., 52204</w:t>
      </w:r>
    </w:p>
    <w:p w14:paraId="220EA5E1" w14:textId="46379239" w:rsidR="00372546" w:rsidRPr="00AB0547" w:rsidRDefault="00372546" w:rsidP="00AB0547">
      <w:pPr>
        <w:keepNext/>
        <w:tabs>
          <w:tab w:val="left" w:pos="708"/>
        </w:tabs>
        <w:jc w:val="center"/>
        <w:outlineLvl w:val="2"/>
        <w:rPr>
          <w:sz w:val="18"/>
          <w:szCs w:val="18"/>
          <w:lang w:val="uk-UA"/>
        </w:rPr>
      </w:pPr>
      <w:proofErr w:type="spellStart"/>
      <w:r w:rsidRPr="00647C57">
        <w:rPr>
          <w:bCs/>
          <w:sz w:val="18"/>
          <w:szCs w:val="18"/>
          <w:lang w:val="uk-UA"/>
        </w:rPr>
        <w:t>тел</w:t>
      </w:r>
      <w:proofErr w:type="spellEnd"/>
      <w:r w:rsidRPr="00647C57">
        <w:rPr>
          <w:bCs/>
          <w:sz w:val="18"/>
          <w:szCs w:val="18"/>
          <w:lang w:val="uk-UA"/>
        </w:rPr>
        <w:t>. 0508306656 e-</w:t>
      </w:r>
      <w:proofErr w:type="spellStart"/>
      <w:r w:rsidRPr="00647C57">
        <w:rPr>
          <w:bCs/>
          <w:sz w:val="18"/>
          <w:szCs w:val="18"/>
          <w:lang w:val="uk-UA"/>
        </w:rPr>
        <w:t>mail</w:t>
      </w:r>
      <w:proofErr w:type="spellEnd"/>
      <w:r w:rsidRPr="00647C57">
        <w:rPr>
          <w:bCs/>
          <w:sz w:val="18"/>
          <w:szCs w:val="18"/>
          <w:lang w:val="uk-UA"/>
        </w:rPr>
        <w:t xml:space="preserve">: info@gvvyk.dp.ua веб-сайт: http://zhv.gov.ua ЄДРПОУ </w:t>
      </w:r>
      <w:r w:rsidRPr="00647C57">
        <w:rPr>
          <w:sz w:val="18"/>
          <w:szCs w:val="18"/>
          <w:lang w:val="uk-UA"/>
        </w:rPr>
        <w:t>26368938</w:t>
      </w:r>
    </w:p>
    <w:p w14:paraId="4624EBBA" w14:textId="77777777" w:rsidR="00AB0547" w:rsidRDefault="00AB0547" w:rsidP="003557DF">
      <w:pPr>
        <w:pStyle w:val="1"/>
        <w:rPr>
          <w:szCs w:val="24"/>
          <w:lang w:val="uk-UA"/>
        </w:rPr>
      </w:pPr>
    </w:p>
    <w:p w14:paraId="74A81262" w14:textId="704C9CB6" w:rsidR="008B34A6" w:rsidRDefault="003557DF" w:rsidP="003557DF">
      <w:pPr>
        <w:pStyle w:val="1"/>
        <w:rPr>
          <w:szCs w:val="24"/>
          <w:lang w:val="uk-UA"/>
        </w:rPr>
      </w:pPr>
      <w:r>
        <w:rPr>
          <w:szCs w:val="24"/>
          <w:lang w:val="uk-UA"/>
        </w:rPr>
        <w:t>ПРОЄКТ</w:t>
      </w:r>
    </w:p>
    <w:p w14:paraId="609ED70F" w14:textId="6D7BDA7F" w:rsidR="003557DF" w:rsidRPr="00701852" w:rsidRDefault="003557DF" w:rsidP="003557DF">
      <w:pPr>
        <w:ind w:right="-6"/>
        <w:jc w:val="center"/>
        <w:rPr>
          <w:b/>
          <w:bCs/>
          <w:lang w:val="uk-UA"/>
        </w:rPr>
      </w:pPr>
      <w:r w:rsidRPr="003557DF">
        <w:rPr>
          <w:b/>
          <w:bCs/>
          <w:lang w:val="uk-UA"/>
        </w:rPr>
        <w:t>порядку денного засідання постійної комісії міської ради з питань</w:t>
      </w:r>
      <w:r w:rsidR="00701852" w:rsidRPr="00701852">
        <w:rPr>
          <w:b/>
          <w:bCs/>
          <w:szCs w:val="24"/>
          <w:lang w:val="uk-UA"/>
        </w:rPr>
        <w:t xml:space="preserve"> </w:t>
      </w:r>
      <w:r w:rsidR="00701852" w:rsidRPr="00701852">
        <w:rPr>
          <w:b/>
          <w:bCs/>
          <w:iCs/>
          <w:szCs w:val="24"/>
          <w:lang w:val="uk-UA"/>
        </w:rPr>
        <w:t xml:space="preserve">житлово-комунального господарства, містобудування, землекористування, комунальної власності </w:t>
      </w:r>
    </w:p>
    <w:p w14:paraId="2CB9D2C0" w14:textId="2D3A2B24" w:rsidR="00AB0547" w:rsidRPr="00AB0547" w:rsidRDefault="00AB0547" w:rsidP="00BF2C3E">
      <w:pPr>
        <w:rPr>
          <w:b/>
          <w:bCs/>
          <w:sz w:val="16"/>
          <w:szCs w:val="16"/>
          <w:lang w:val="uk-UA"/>
        </w:rPr>
      </w:pPr>
    </w:p>
    <w:p w14:paraId="681A1279" w14:textId="298C4FA1" w:rsidR="003557DF" w:rsidRPr="00764129" w:rsidRDefault="003557DF" w:rsidP="003557DF">
      <w:pPr>
        <w:rPr>
          <w:lang w:val="uk-UA"/>
        </w:rPr>
      </w:pPr>
      <w:r w:rsidRPr="003557DF">
        <w:rPr>
          <w:b/>
          <w:bCs/>
          <w:lang w:val="uk-UA"/>
        </w:rPr>
        <w:t>Дата проведення:</w:t>
      </w:r>
      <w:r>
        <w:rPr>
          <w:lang w:val="uk-UA"/>
        </w:rPr>
        <w:t xml:space="preserve"> </w:t>
      </w:r>
      <w:r w:rsidR="00E92470">
        <w:rPr>
          <w:lang w:val="uk-UA"/>
        </w:rPr>
        <w:t>19 серпня</w:t>
      </w:r>
      <w:r w:rsidR="003139C1" w:rsidRPr="00764129">
        <w:rPr>
          <w:lang w:val="uk-UA"/>
        </w:rPr>
        <w:t xml:space="preserve"> </w:t>
      </w:r>
      <w:r w:rsidR="00DF7573" w:rsidRPr="00764129">
        <w:rPr>
          <w:lang w:val="uk-UA"/>
        </w:rPr>
        <w:t>2026 року</w:t>
      </w:r>
    </w:p>
    <w:p w14:paraId="2A2D54E8" w14:textId="7AFBDF89" w:rsidR="003557DF" w:rsidRDefault="003557DF" w:rsidP="003557DF">
      <w:pPr>
        <w:rPr>
          <w:lang w:val="uk-UA"/>
        </w:rPr>
      </w:pPr>
      <w:r w:rsidRPr="003557DF">
        <w:rPr>
          <w:b/>
          <w:bCs/>
          <w:lang w:val="uk-UA"/>
        </w:rPr>
        <w:t xml:space="preserve">Місце проведення: </w:t>
      </w:r>
      <w:r w:rsidR="00B74E7B" w:rsidRPr="00B74E7B">
        <w:rPr>
          <w:lang w:val="uk-UA"/>
        </w:rPr>
        <w:t xml:space="preserve">виконавчий комітет, </w:t>
      </w:r>
      <w:r w:rsidR="004D592B">
        <w:rPr>
          <w:lang w:val="uk-UA"/>
        </w:rPr>
        <w:t>мала зала</w:t>
      </w:r>
    </w:p>
    <w:p w14:paraId="1EBF11CC" w14:textId="1D9F37DD" w:rsidR="003557DF" w:rsidRPr="00764129" w:rsidRDefault="003557DF" w:rsidP="003557DF">
      <w:pPr>
        <w:rPr>
          <w:lang w:val="uk-UA"/>
        </w:rPr>
      </w:pPr>
      <w:r w:rsidRPr="003557DF">
        <w:rPr>
          <w:b/>
          <w:bCs/>
          <w:lang w:val="uk-UA"/>
        </w:rPr>
        <w:t>Початок засідання:</w:t>
      </w:r>
      <w:r>
        <w:rPr>
          <w:lang w:val="uk-UA"/>
        </w:rPr>
        <w:t xml:space="preserve"> </w:t>
      </w:r>
      <w:r w:rsidR="00AB0547" w:rsidRPr="00764129">
        <w:rPr>
          <w:lang w:val="uk-UA"/>
        </w:rPr>
        <w:t>9.00</w:t>
      </w:r>
    </w:p>
    <w:p w14:paraId="2FB728F9" w14:textId="19768111" w:rsidR="00701852" w:rsidRDefault="003557DF" w:rsidP="00701852">
      <w:pPr>
        <w:widowControl w:val="0"/>
        <w:spacing w:line="276" w:lineRule="auto"/>
        <w:rPr>
          <w:szCs w:val="24"/>
          <w:lang w:val="uk-UA"/>
        </w:rPr>
      </w:pPr>
      <w:r w:rsidRPr="003557DF">
        <w:rPr>
          <w:b/>
          <w:bCs/>
          <w:lang w:val="uk-UA"/>
        </w:rPr>
        <w:t xml:space="preserve">Склад комісії: </w:t>
      </w:r>
      <w:r w:rsidR="00701852" w:rsidRPr="00701852">
        <w:rPr>
          <w:szCs w:val="24"/>
          <w:lang w:val="uk-UA"/>
        </w:rPr>
        <w:t xml:space="preserve">Гончар В., Малоок Д., Кармазін Л., </w:t>
      </w:r>
      <w:proofErr w:type="spellStart"/>
      <w:r w:rsidR="00701852" w:rsidRPr="00701852">
        <w:rPr>
          <w:szCs w:val="24"/>
          <w:lang w:val="uk-UA"/>
        </w:rPr>
        <w:t>Буренко</w:t>
      </w:r>
      <w:proofErr w:type="spellEnd"/>
      <w:r w:rsidR="00701852" w:rsidRPr="00701852">
        <w:rPr>
          <w:szCs w:val="24"/>
          <w:lang w:val="uk-UA"/>
        </w:rPr>
        <w:t xml:space="preserve"> В., </w:t>
      </w:r>
      <w:proofErr w:type="spellStart"/>
      <w:r w:rsidR="00701852" w:rsidRPr="00701852">
        <w:rPr>
          <w:szCs w:val="24"/>
          <w:lang w:val="uk-UA"/>
        </w:rPr>
        <w:t>Затинацький</w:t>
      </w:r>
      <w:proofErr w:type="spellEnd"/>
      <w:r w:rsidR="00701852" w:rsidRPr="00701852">
        <w:rPr>
          <w:szCs w:val="24"/>
          <w:lang w:val="uk-UA"/>
        </w:rPr>
        <w:t xml:space="preserve"> І.,</w:t>
      </w:r>
      <w:r w:rsidR="00701852">
        <w:rPr>
          <w:szCs w:val="24"/>
          <w:lang w:val="uk-UA"/>
        </w:rPr>
        <w:t xml:space="preserve"> </w:t>
      </w:r>
      <w:proofErr w:type="spellStart"/>
      <w:r w:rsidR="00701852" w:rsidRPr="00701852">
        <w:rPr>
          <w:szCs w:val="24"/>
          <w:lang w:val="uk-UA"/>
        </w:rPr>
        <w:t>Затинацький</w:t>
      </w:r>
      <w:proofErr w:type="spellEnd"/>
      <w:r w:rsidR="00701852" w:rsidRPr="00701852">
        <w:rPr>
          <w:szCs w:val="24"/>
          <w:lang w:val="uk-UA"/>
        </w:rPr>
        <w:t xml:space="preserve"> В., </w:t>
      </w:r>
      <w:proofErr w:type="spellStart"/>
      <w:r w:rsidR="00701852" w:rsidRPr="00701852">
        <w:rPr>
          <w:szCs w:val="24"/>
          <w:lang w:val="uk-UA"/>
        </w:rPr>
        <w:t>Кузьминська</w:t>
      </w:r>
      <w:proofErr w:type="spellEnd"/>
      <w:r w:rsidR="00701852" w:rsidRPr="00701852">
        <w:rPr>
          <w:szCs w:val="24"/>
          <w:lang w:val="uk-UA"/>
        </w:rPr>
        <w:t xml:space="preserve"> В., </w:t>
      </w:r>
      <w:proofErr w:type="spellStart"/>
      <w:r w:rsidR="00701852" w:rsidRPr="00701852">
        <w:rPr>
          <w:szCs w:val="24"/>
          <w:lang w:val="uk-UA"/>
        </w:rPr>
        <w:t>Хавренко</w:t>
      </w:r>
      <w:proofErr w:type="spellEnd"/>
      <w:r w:rsidR="00701852" w:rsidRPr="00701852">
        <w:rPr>
          <w:szCs w:val="24"/>
          <w:lang w:val="uk-UA"/>
        </w:rPr>
        <w:t xml:space="preserve"> О.</w:t>
      </w:r>
    </w:p>
    <w:p w14:paraId="33FD192D" w14:textId="670D9834" w:rsidR="00AC49BA" w:rsidRPr="003139C1" w:rsidRDefault="00AC49BA" w:rsidP="00AC49BA">
      <w:pPr>
        <w:rPr>
          <w:b/>
          <w:sz w:val="16"/>
          <w:szCs w:val="16"/>
          <w:lang w:val="uk-UA"/>
        </w:rPr>
      </w:pPr>
    </w:p>
    <w:p w14:paraId="1E47E4E8" w14:textId="77777777" w:rsidR="0068456B" w:rsidRPr="00743EA4" w:rsidRDefault="0068456B" w:rsidP="0068456B">
      <w:pPr>
        <w:widowControl w:val="0"/>
        <w:tabs>
          <w:tab w:val="left" w:pos="9906"/>
        </w:tabs>
        <w:ind w:right="15"/>
        <w:rPr>
          <w:rFonts w:eastAsia="Calibri"/>
          <w:b/>
          <w:bCs/>
          <w:szCs w:val="24"/>
          <w:lang w:val="uk-UA" w:eastAsia="en-US"/>
        </w:rPr>
      </w:pPr>
      <w:r w:rsidRPr="00743EA4">
        <w:rPr>
          <w:rFonts w:eastAsia="Calibri"/>
          <w:b/>
          <w:bCs/>
          <w:szCs w:val="24"/>
          <w:u w:val="single"/>
          <w:lang w:val="uk-UA" w:eastAsia="en-US"/>
        </w:rPr>
        <w:t>Інформує:</w:t>
      </w:r>
      <w:r w:rsidRPr="00743EA4">
        <w:rPr>
          <w:rFonts w:eastAsia="Calibri"/>
          <w:b/>
          <w:bCs/>
          <w:szCs w:val="24"/>
          <w:lang w:val="uk-UA" w:eastAsia="en-US"/>
        </w:rPr>
        <w:t xml:space="preserve"> Олійник Тетяна Олексіївна – начальник відділу з питань розвитку підприємництва та захисту прав споживачів</w:t>
      </w:r>
    </w:p>
    <w:p w14:paraId="47254CF5" w14:textId="77777777" w:rsidR="0068456B" w:rsidRPr="00743EA4" w:rsidRDefault="0068456B" w:rsidP="0068456B">
      <w:pPr>
        <w:widowControl w:val="0"/>
        <w:numPr>
          <w:ilvl w:val="0"/>
          <w:numId w:val="10"/>
        </w:numPr>
        <w:tabs>
          <w:tab w:val="left" w:pos="284"/>
        </w:tabs>
        <w:ind w:left="284" w:right="15" w:hanging="284"/>
        <w:rPr>
          <w:rFonts w:eastAsia="Calibri"/>
          <w:bCs/>
          <w:szCs w:val="24"/>
          <w:lang w:val="uk-UA" w:eastAsia="en-US"/>
        </w:rPr>
      </w:pPr>
      <w:r w:rsidRPr="00743EA4">
        <w:rPr>
          <w:rFonts w:eastAsia="Calibri"/>
          <w:bCs/>
          <w:szCs w:val="24"/>
          <w:lang w:val="uk-UA" w:eastAsia="en-US"/>
        </w:rPr>
        <w:t>Про реалізацію заходів з боротьби зі стихійною торгівлею.</w:t>
      </w:r>
    </w:p>
    <w:p w14:paraId="7D062113" w14:textId="77777777" w:rsidR="0068456B" w:rsidRPr="00743EA4" w:rsidRDefault="0068456B" w:rsidP="0068456B">
      <w:pPr>
        <w:widowControl w:val="0"/>
        <w:tabs>
          <w:tab w:val="left" w:pos="9906"/>
        </w:tabs>
        <w:ind w:right="15"/>
        <w:rPr>
          <w:rFonts w:eastAsia="Calibri"/>
          <w:bCs/>
          <w:szCs w:val="24"/>
          <w:lang w:val="uk-UA" w:eastAsia="en-US"/>
        </w:rPr>
      </w:pPr>
      <w:r w:rsidRPr="00743EA4">
        <w:rPr>
          <w:rFonts w:eastAsia="Calibri"/>
          <w:b/>
          <w:bCs/>
          <w:szCs w:val="24"/>
          <w:lang w:val="uk-UA" w:eastAsia="en-US"/>
        </w:rPr>
        <w:t xml:space="preserve">Запрошені: Старушко С., </w:t>
      </w:r>
      <w:r w:rsidRPr="00743EA4">
        <w:rPr>
          <w:rFonts w:eastAsia="Calibri"/>
          <w:bCs/>
          <w:szCs w:val="24"/>
          <w:lang w:val="uk-UA" w:eastAsia="en-US"/>
        </w:rPr>
        <w:t xml:space="preserve">директор КП РТП, </w:t>
      </w:r>
      <w:r w:rsidRPr="00743EA4">
        <w:rPr>
          <w:rFonts w:eastAsia="Calibri"/>
          <w:b/>
          <w:bCs/>
          <w:szCs w:val="24"/>
          <w:lang w:val="uk-UA" w:eastAsia="en-US"/>
        </w:rPr>
        <w:t>представник поліції</w:t>
      </w:r>
      <w:r w:rsidRPr="00743EA4">
        <w:rPr>
          <w:rFonts w:eastAsia="Calibri"/>
          <w:bCs/>
          <w:szCs w:val="24"/>
          <w:lang w:val="uk-UA" w:eastAsia="en-US"/>
        </w:rPr>
        <w:t xml:space="preserve"> за даним напрямком роботи</w:t>
      </w:r>
    </w:p>
    <w:p w14:paraId="6F2FE071" w14:textId="77777777" w:rsidR="0068456B" w:rsidRPr="00743EA4" w:rsidRDefault="0068456B" w:rsidP="0068456B">
      <w:pPr>
        <w:widowControl w:val="0"/>
        <w:tabs>
          <w:tab w:val="left" w:pos="9906"/>
        </w:tabs>
        <w:ind w:right="15"/>
        <w:jc w:val="center"/>
        <w:rPr>
          <w:rFonts w:eastAsia="Calibri"/>
          <w:b/>
          <w:bCs/>
          <w:szCs w:val="24"/>
          <w:lang w:val="uk-UA" w:eastAsia="en-US"/>
        </w:rPr>
      </w:pPr>
    </w:p>
    <w:p w14:paraId="1AC249B6" w14:textId="77777777" w:rsidR="0068456B" w:rsidRPr="00743EA4" w:rsidRDefault="0068456B" w:rsidP="0068456B">
      <w:pPr>
        <w:jc w:val="both"/>
        <w:rPr>
          <w:rFonts w:eastAsia="Calibri"/>
          <w:b/>
          <w:szCs w:val="24"/>
          <w:u w:val="single"/>
          <w:lang w:val="uk-UA" w:eastAsia="en-US"/>
        </w:rPr>
      </w:pPr>
      <w:r w:rsidRPr="00743EA4">
        <w:rPr>
          <w:rFonts w:eastAsia="Calibri"/>
          <w:b/>
          <w:szCs w:val="24"/>
          <w:u w:val="single"/>
          <w:lang w:val="uk-UA" w:eastAsia="en-US"/>
        </w:rPr>
        <w:t>Доповідач: Ворожко Яна Олексіївна - начальник Управління ЖКГ</w:t>
      </w:r>
    </w:p>
    <w:p w14:paraId="2A928BEF" w14:textId="77777777" w:rsidR="0068456B" w:rsidRPr="00743EA4" w:rsidRDefault="0068456B" w:rsidP="0068456B">
      <w:pPr>
        <w:widowControl w:val="0"/>
        <w:numPr>
          <w:ilvl w:val="0"/>
          <w:numId w:val="10"/>
        </w:numPr>
        <w:tabs>
          <w:tab w:val="left" w:pos="284"/>
        </w:tabs>
        <w:ind w:left="284" w:right="15" w:hanging="284"/>
        <w:jc w:val="both"/>
        <w:rPr>
          <w:rFonts w:eastAsia="Calibri"/>
          <w:bCs/>
          <w:szCs w:val="24"/>
          <w:lang w:val="uk-UA" w:eastAsia="en-US"/>
        </w:rPr>
      </w:pPr>
      <w:r w:rsidRPr="00743EA4">
        <w:rPr>
          <w:rFonts w:eastAsia="Calibri"/>
          <w:bCs/>
          <w:szCs w:val="24"/>
          <w:lang w:val="uk-UA" w:eastAsia="en-US"/>
        </w:rPr>
        <w:t>Про проведення конкурсу на здійснення операцій із збирання та перевезення великогабаритних побутових відходів на території Жовтоводської міської територіальної громади.</w:t>
      </w:r>
    </w:p>
    <w:p w14:paraId="530F07DF" w14:textId="77777777" w:rsidR="0068456B" w:rsidRPr="00743EA4" w:rsidRDefault="0068456B" w:rsidP="0068456B">
      <w:pPr>
        <w:widowControl w:val="0"/>
        <w:numPr>
          <w:ilvl w:val="0"/>
          <w:numId w:val="10"/>
        </w:numPr>
        <w:tabs>
          <w:tab w:val="left" w:pos="284"/>
        </w:tabs>
        <w:ind w:left="284" w:right="15" w:hanging="284"/>
        <w:jc w:val="both"/>
        <w:rPr>
          <w:rFonts w:eastAsia="Calibri"/>
          <w:bCs/>
          <w:szCs w:val="24"/>
          <w:lang w:val="uk-UA" w:eastAsia="en-US"/>
        </w:rPr>
      </w:pPr>
      <w:r w:rsidRPr="00743EA4">
        <w:rPr>
          <w:rFonts w:eastAsia="Calibri"/>
          <w:bCs/>
          <w:szCs w:val="24"/>
          <w:lang w:val="uk-UA" w:eastAsia="en-US"/>
        </w:rPr>
        <w:t>Про проведення конкурсу на здійснення операцій із збирання та перевезення побутових відходів зелених насаджень на території Жовтоводської міської територіальної громади.</w:t>
      </w:r>
    </w:p>
    <w:p w14:paraId="02ADCAC2" w14:textId="77777777" w:rsidR="0068456B" w:rsidRPr="00743EA4" w:rsidRDefault="0068456B" w:rsidP="0068456B">
      <w:pPr>
        <w:widowControl w:val="0"/>
        <w:numPr>
          <w:ilvl w:val="0"/>
          <w:numId w:val="10"/>
        </w:numPr>
        <w:tabs>
          <w:tab w:val="left" w:pos="284"/>
        </w:tabs>
        <w:ind w:left="284" w:right="15" w:hanging="284"/>
        <w:jc w:val="both"/>
        <w:rPr>
          <w:rFonts w:eastAsia="Calibri"/>
          <w:bCs/>
          <w:szCs w:val="24"/>
          <w:lang w:val="uk-UA" w:eastAsia="en-US"/>
        </w:rPr>
      </w:pPr>
      <w:r w:rsidRPr="00743EA4">
        <w:rPr>
          <w:rFonts w:eastAsia="Calibri"/>
          <w:bCs/>
          <w:szCs w:val="24"/>
          <w:lang w:val="uk-UA" w:eastAsia="en-US"/>
        </w:rPr>
        <w:t>Про проведення конкурсу на здійснення операцій із збирання та перевезення змішаних побутових відходів на території Жовтоводської міської територіальної громади.</w:t>
      </w:r>
    </w:p>
    <w:p w14:paraId="604838A9" w14:textId="77777777" w:rsidR="0068456B" w:rsidRPr="00743EA4" w:rsidRDefault="0068456B" w:rsidP="0068456B">
      <w:pPr>
        <w:widowControl w:val="0"/>
        <w:numPr>
          <w:ilvl w:val="0"/>
          <w:numId w:val="10"/>
        </w:numPr>
        <w:tabs>
          <w:tab w:val="left" w:pos="284"/>
        </w:tabs>
        <w:ind w:left="284" w:right="15" w:hanging="284"/>
        <w:jc w:val="both"/>
        <w:rPr>
          <w:rFonts w:eastAsia="Calibri"/>
          <w:bCs/>
          <w:szCs w:val="24"/>
          <w:lang w:val="uk-UA" w:eastAsia="en-US"/>
        </w:rPr>
      </w:pPr>
      <w:r w:rsidRPr="00743EA4">
        <w:rPr>
          <w:rFonts w:eastAsia="Calibri"/>
          <w:bCs/>
          <w:szCs w:val="24"/>
          <w:lang w:val="uk-UA" w:eastAsia="en-US"/>
        </w:rPr>
        <w:t>Про проведення конкурсу на здійснення операцій із збирання та перевезення ремонтних побутових відходів на території Жовтоводської міської територіальної громади.</w:t>
      </w:r>
    </w:p>
    <w:p w14:paraId="4DB2907A" w14:textId="77777777" w:rsidR="0068456B" w:rsidRPr="00743EA4" w:rsidRDefault="0068456B" w:rsidP="0068456B">
      <w:pPr>
        <w:widowControl w:val="0"/>
        <w:numPr>
          <w:ilvl w:val="0"/>
          <w:numId w:val="10"/>
        </w:numPr>
        <w:tabs>
          <w:tab w:val="left" w:pos="284"/>
        </w:tabs>
        <w:ind w:left="284" w:right="15" w:hanging="284"/>
        <w:jc w:val="both"/>
        <w:rPr>
          <w:rFonts w:eastAsia="Calibri"/>
          <w:bCs/>
          <w:szCs w:val="24"/>
          <w:lang w:val="uk-UA" w:eastAsia="en-US"/>
        </w:rPr>
      </w:pPr>
      <w:r w:rsidRPr="00743EA4">
        <w:rPr>
          <w:rFonts w:eastAsia="Calibri"/>
          <w:bCs/>
          <w:szCs w:val="24"/>
          <w:lang w:val="uk-UA" w:eastAsia="en-US"/>
        </w:rPr>
        <w:t>Про надання згоди Управлінню ЖКГ Жовтоводської міської ради на продовження оренди нерухомого майна, за адресою: вул. Хмельницького, 39/36, м. Жовті Води, без проведення аукціону.</w:t>
      </w:r>
    </w:p>
    <w:p w14:paraId="565D6412" w14:textId="77777777" w:rsidR="0068456B" w:rsidRPr="00743EA4" w:rsidRDefault="0068456B" w:rsidP="0068456B">
      <w:pPr>
        <w:widowControl w:val="0"/>
        <w:numPr>
          <w:ilvl w:val="0"/>
          <w:numId w:val="10"/>
        </w:numPr>
        <w:tabs>
          <w:tab w:val="left" w:pos="284"/>
        </w:tabs>
        <w:ind w:left="284" w:right="15" w:hanging="284"/>
        <w:jc w:val="both"/>
        <w:rPr>
          <w:rFonts w:eastAsia="Calibri"/>
          <w:bCs/>
          <w:szCs w:val="24"/>
          <w:lang w:val="uk-UA" w:eastAsia="en-US"/>
        </w:rPr>
      </w:pPr>
      <w:r w:rsidRPr="00743EA4">
        <w:rPr>
          <w:rFonts w:eastAsia="Calibri"/>
          <w:bCs/>
          <w:szCs w:val="24"/>
          <w:lang w:val="uk-UA" w:eastAsia="en-US"/>
        </w:rPr>
        <w:t>Про надання згоди відділу культури виконавчого комітету Жовтоводської міської ради на продовження оренди нерухомого майна, за адресою: бульвар Свободи, 25, без проведення аукціону.</w:t>
      </w:r>
    </w:p>
    <w:p w14:paraId="57D4F8E1" w14:textId="77777777" w:rsidR="0068456B" w:rsidRPr="00743EA4" w:rsidRDefault="0068456B" w:rsidP="0068456B">
      <w:pPr>
        <w:widowControl w:val="0"/>
        <w:numPr>
          <w:ilvl w:val="0"/>
          <w:numId w:val="10"/>
        </w:numPr>
        <w:tabs>
          <w:tab w:val="left" w:pos="284"/>
        </w:tabs>
        <w:ind w:left="284" w:right="15" w:hanging="284"/>
        <w:jc w:val="both"/>
        <w:rPr>
          <w:rFonts w:eastAsia="Calibri"/>
          <w:bCs/>
          <w:szCs w:val="24"/>
          <w:lang w:val="uk-UA" w:eastAsia="en-US"/>
        </w:rPr>
      </w:pPr>
      <w:r w:rsidRPr="00743EA4">
        <w:rPr>
          <w:rFonts w:eastAsia="Calibri"/>
          <w:bCs/>
          <w:szCs w:val="24"/>
          <w:lang w:val="uk-UA" w:eastAsia="en-US"/>
        </w:rPr>
        <w:t>Про надання згоди на дострокове припинення договору № 01-2026/6 оренди нерухомого майна від 02.03.2026, за адресою: вул. Героїв Чорнобиля, 16, за згодою сторін.</w:t>
      </w:r>
    </w:p>
    <w:p w14:paraId="205CB09F" w14:textId="77777777" w:rsidR="0068456B" w:rsidRPr="00743EA4" w:rsidRDefault="0068456B" w:rsidP="0068456B">
      <w:pPr>
        <w:widowControl w:val="0"/>
        <w:numPr>
          <w:ilvl w:val="0"/>
          <w:numId w:val="10"/>
        </w:numPr>
        <w:tabs>
          <w:tab w:val="left" w:pos="284"/>
        </w:tabs>
        <w:ind w:left="284" w:right="15" w:hanging="284"/>
        <w:jc w:val="both"/>
        <w:rPr>
          <w:rFonts w:eastAsia="Calibri"/>
          <w:bCs/>
          <w:szCs w:val="24"/>
          <w:lang w:val="uk-UA" w:eastAsia="en-US"/>
        </w:rPr>
      </w:pPr>
      <w:r w:rsidRPr="00743EA4">
        <w:rPr>
          <w:rFonts w:eastAsia="Calibri"/>
          <w:bCs/>
          <w:szCs w:val="24"/>
          <w:lang w:val="uk-UA" w:eastAsia="en-US"/>
        </w:rPr>
        <w:t>Про надання згоди на передачу нерухомого майна та земельної ділянки з комунальної власності Жовтоводської міської територіальної громади у державну власність, за адресою: вул. Івана Богуна, 96, м. Жовті Води.</w:t>
      </w:r>
    </w:p>
    <w:p w14:paraId="1EF09848" w14:textId="77777777" w:rsidR="0068456B" w:rsidRPr="00743EA4" w:rsidRDefault="0068456B" w:rsidP="0068456B">
      <w:pPr>
        <w:widowControl w:val="0"/>
        <w:numPr>
          <w:ilvl w:val="0"/>
          <w:numId w:val="10"/>
        </w:numPr>
        <w:tabs>
          <w:tab w:val="left" w:pos="426"/>
        </w:tabs>
        <w:ind w:left="284" w:right="15" w:hanging="284"/>
        <w:jc w:val="both"/>
        <w:rPr>
          <w:rFonts w:eastAsia="Calibri"/>
          <w:bCs/>
          <w:szCs w:val="24"/>
          <w:lang w:val="uk-UA" w:eastAsia="en-US"/>
        </w:rPr>
      </w:pPr>
      <w:r w:rsidRPr="00743EA4">
        <w:rPr>
          <w:rFonts w:eastAsia="Calibri"/>
          <w:bCs/>
          <w:szCs w:val="24"/>
          <w:lang w:val="uk-UA" w:eastAsia="en-US"/>
        </w:rPr>
        <w:t>Про затвердження технічної документації із землеустрою щодо встановлення (відновлення) меж земельних ділянок в натурі (на місцевості) та передачі їх у власність.</w:t>
      </w:r>
    </w:p>
    <w:p w14:paraId="0F0ED7CD" w14:textId="77777777" w:rsidR="0068456B" w:rsidRPr="00743EA4" w:rsidRDefault="0068456B" w:rsidP="0068456B">
      <w:pPr>
        <w:widowControl w:val="0"/>
        <w:numPr>
          <w:ilvl w:val="0"/>
          <w:numId w:val="10"/>
        </w:numPr>
        <w:tabs>
          <w:tab w:val="left" w:pos="426"/>
        </w:tabs>
        <w:ind w:left="284" w:right="15" w:hanging="284"/>
        <w:jc w:val="both"/>
        <w:rPr>
          <w:rFonts w:eastAsia="Calibri"/>
          <w:bCs/>
          <w:szCs w:val="24"/>
          <w:lang w:val="uk-UA" w:eastAsia="en-US"/>
        </w:rPr>
      </w:pPr>
      <w:r w:rsidRPr="00743EA4">
        <w:rPr>
          <w:rFonts w:eastAsia="Calibri"/>
          <w:bCs/>
          <w:szCs w:val="24"/>
          <w:lang w:val="uk-UA" w:eastAsia="en-US"/>
        </w:rPr>
        <w:t>Про внесення змін до договору спільної часткової оренди землі, за адресою: вулиця Національної Гвардії України, 38, м. Жовті Води.</w:t>
      </w:r>
    </w:p>
    <w:p w14:paraId="47799E8D" w14:textId="77777777" w:rsidR="0068456B" w:rsidRPr="00743EA4" w:rsidRDefault="0068456B" w:rsidP="002306EB">
      <w:pPr>
        <w:widowControl w:val="0"/>
        <w:numPr>
          <w:ilvl w:val="0"/>
          <w:numId w:val="10"/>
        </w:numPr>
        <w:tabs>
          <w:tab w:val="left" w:pos="426"/>
        </w:tabs>
        <w:ind w:left="0" w:right="15" w:firstLine="0"/>
        <w:jc w:val="both"/>
        <w:rPr>
          <w:rFonts w:eastAsia="Calibri"/>
          <w:bCs/>
          <w:szCs w:val="24"/>
          <w:lang w:val="uk-UA" w:eastAsia="en-US"/>
        </w:rPr>
      </w:pPr>
      <w:r w:rsidRPr="00743EA4">
        <w:rPr>
          <w:rFonts w:eastAsia="Calibri"/>
          <w:bCs/>
          <w:szCs w:val="24"/>
          <w:lang w:val="uk-UA" w:eastAsia="en-US"/>
        </w:rPr>
        <w:t xml:space="preserve">Про затвердження технічної документації із землеустрою щодо встановлення (відновлення) меж земельних ділянок в натурі (на місцевості) комунальному підприємству </w:t>
      </w:r>
      <w:r w:rsidRPr="00743EA4">
        <w:rPr>
          <w:rFonts w:eastAsia="Calibri"/>
          <w:bCs/>
          <w:szCs w:val="24"/>
          <w:lang w:val="uk-UA" w:eastAsia="en-US"/>
        </w:rPr>
        <w:lastRenderedPageBreak/>
        <w:t>«Жовтоводськтепломережа» Жовтоводської міської ради по вулиці Залізнична, 15, м. Жовті Води.</w:t>
      </w:r>
    </w:p>
    <w:p w14:paraId="1FC46137" w14:textId="77777777" w:rsidR="0068456B" w:rsidRPr="00743EA4" w:rsidRDefault="0068456B" w:rsidP="002306EB">
      <w:pPr>
        <w:widowControl w:val="0"/>
        <w:numPr>
          <w:ilvl w:val="0"/>
          <w:numId w:val="10"/>
        </w:numPr>
        <w:tabs>
          <w:tab w:val="left" w:pos="426"/>
        </w:tabs>
        <w:ind w:left="0" w:right="15" w:firstLine="0"/>
        <w:jc w:val="both"/>
        <w:rPr>
          <w:rFonts w:eastAsia="Calibri"/>
          <w:bCs/>
          <w:szCs w:val="24"/>
          <w:lang w:val="uk-UA" w:eastAsia="en-US"/>
        </w:rPr>
      </w:pPr>
      <w:r w:rsidRPr="00743EA4">
        <w:rPr>
          <w:rFonts w:eastAsia="Calibri"/>
          <w:bCs/>
          <w:szCs w:val="24"/>
          <w:lang w:val="uk-UA" w:eastAsia="en-US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комунальному підприємству «Жовтоводськтепломережа» Жовтоводської міської ради на якій розташований золовідвал.</w:t>
      </w:r>
    </w:p>
    <w:p w14:paraId="4BD2343A" w14:textId="77777777" w:rsidR="0068456B" w:rsidRPr="00743EA4" w:rsidRDefault="0068456B" w:rsidP="002306EB">
      <w:pPr>
        <w:widowControl w:val="0"/>
        <w:numPr>
          <w:ilvl w:val="0"/>
          <w:numId w:val="10"/>
        </w:numPr>
        <w:tabs>
          <w:tab w:val="left" w:pos="426"/>
        </w:tabs>
        <w:ind w:left="0" w:right="15" w:firstLine="0"/>
        <w:jc w:val="both"/>
        <w:rPr>
          <w:rFonts w:eastAsia="Calibri"/>
          <w:bCs/>
          <w:szCs w:val="24"/>
          <w:lang w:val="uk-UA" w:eastAsia="en-US"/>
        </w:rPr>
      </w:pPr>
      <w:r w:rsidRPr="00743EA4">
        <w:rPr>
          <w:rFonts w:eastAsia="Calibri"/>
          <w:bCs/>
          <w:szCs w:val="24"/>
          <w:lang w:val="uk-UA" w:eastAsia="en-US"/>
        </w:rPr>
        <w:t>Про надання дозволу товариству з обмеженою відповідальністю «ГРІН КЛАСТЕР КОЗАЦЬКЕ» на розроблення проєкту землеустрою щодо відведення земельних ділянок, на які поширюється право земельного сервітуту для прокладання електричного кабелю напругою 35 кВ, в районі ПС «Електронна»,  м. Жовті Води.</w:t>
      </w:r>
    </w:p>
    <w:p w14:paraId="5A2A6637" w14:textId="77777777" w:rsidR="0068456B" w:rsidRDefault="0068456B" w:rsidP="002306EB">
      <w:pPr>
        <w:widowControl w:val="0"/>
        <w:numPr>
          <w:ilvl w:val="0"/>
          <w:numId w:val="10"/>
        </w:numPr>
        <w:tabs>
          <w:tab w:val="left" w:pos="426"/>
        </w:tabs>
        <w:ind w:left="0" w:right="15" w:firstLine="0"/>
        <w:jc w:val="both"/>
        <w:rPr>
          <w:rFonts w:eastAsia="Calibri"/>
          <w:bCs/>
          <w:szCs w:val="24"/>
          <w:lang w:val="uk-UA" w:eastAsia="en-US"/>
        </w:rPr>
      </w:pPr>
      <w:r w:rsidRPr="00743EA4">
        <w:rPr>
          <w:rFonts w:eastAsia="Calibri"/>
          <w:bCs/>
          <w:szCs w:val="24"/>
          <w:lang w:val="uk-UA" w:eastAsia="en-US"/>
        </w:rPr>
        <w:t>Про надання дозволу Жовтоводській міській раді на розроблення технічної документації із землеустрою щодо поділу земельних ділянок комунальної власності  на вулиці Залізнична, 15, м. Жовті Води.</w:t>
      </w:r>
    </w:p>
    <w:p w14:paraId="171E16A2" w14:textId="77777777" w:rsidR="0068456B" w:rsidRPr="00743EA4" w:rsidRDefault="0068456B" w:rsidP="002306EB">
      <w:pPr>
        <w:widowControl w:val="0"/>
        <w:numPr>
          <w:ilvl w:val="0"/>
          <w:numId w:val="10"/>
        </w:numPr>
        <w:tabs>
          <w:tab w:val="left" w:pos="426"/>
        </w:tabs>
        <w:ind w:left="0" w:right="15" w:firstLine="0"/>
        <w:jc w:val="both"/>
        <w:rPr>
          <w:rFonts w:eastAsia="Calibri"/>
          <w:bCs/>
          <w:szCs w:val="24"/>
          <w:lang w:val="uk-UA" w:eastAsia="en-US"/>
        </w:rPr>
      </w:pPr>
      <w:r w:rsidRPr="00743EA4">
        <w:rPr>
          <w:rFonts w:eastAsia="Calibri"/>
          <w:bCs/>
          <w:szCs w:val="24"/>
          <w:lang w:val="uk-UA" w:eastAsia="en-US"/>
        </w:rPr>
        <w:t>Про надання в користування земельних ділянок, на які поширюється право земельного сервітуту, для обслуговування тимчасових споруд торговельного призначення, шляхом укладання договорів особистого строкового сервітуту.</w:t>
      </w:r>
    </w:p>
    <w:p w14:paraId="7857031D" w14:textId="77777777" w:rsidR="0068456B" w:rsidRPr="00743EA4" w:rsidRDefault="0068456B" w:rsidP="002306EB">
      <w:pPr>
        <w:widowControl w:val="0"/>
        <w:numPr>
          <w:ilvl w:val="0"/>
          <w:numId w:val="10"/>
        </w:numPr>
        <w:tabs>
          <w:tab w:val="left" w:pos="426"/>
        </w:tabs>
        <w:ind w:left="0" w:right="15" w:firstLine="0"/>
        <w:jc w:val="both"/>
        <w:rPr>
          <w:rFonts w:eastAsia="Calibri"/>
          <w:bCs/>
          <w:szCs w:val="24"/>
          <w:lang w:val="uk-UA" w:eastAsia="en-US"/>
        </w:rPr>
      </w:pPr>
      <w:r w:rsidRPr="00743EA4">
        <w:rPr>
          <w:rFonts w:eastAsia="Calibri"/>
          <w:bCs/>
          <w:szCs w:val="24"/>
          <w:lang w:val="uk-UA" w:eastAsia="en-US"/>
        </w:rPr>
        <w:t xml:space="preserve">Про надання дозволу АТ «ДТЕК Дніпровські електромережі» на використання земель комунальної власності на період виконання будівельно-монтажних робіт в районі провулку Олександра </w:t>
      </w:r>
      <w:proofErr w:type="spellStart"/>
      <w:r w:rsidRPr="00743EA4">
        <w:rPr>
          <w:rFonts w:eastAsia="Calibri"/>
          <w:bCs/>
          <w:szCs w:val="24"/>
          <w:lang w:val="uk-UA" w:eastAsia="en-US"/>
        </w:rPr>
        <w:t>Стовби</w:t>
      </w:r>
      <w:proofErr w:type="spellEnd"/>
      <w:r w:rsidRPr="00743EA4">
        <w:rPr>
          <w:rFonts w:eastAsia="Calibri"/>
          <w:bCs/>
          <w:szCs w:val="24"/>
          <w:lang w:val="uk-UA" w:eastAsia="en-US"/>
        </w:rPr>
        <w:t>, 30, м. Жовті Води.</w:t>
      </w:r>
    </w:p>
    <w:p w14:paraId="47D64765" w14:textId="77777777" w:rsidR="00BF2C3E" w:rsidRPr="00BF2C3E" w:rsidRDefault="00BF2C3E" w:rsidP="00BF2C3E">
      <w:pPr>
        <w:jc w:val="both"/>
        <w:rPr>
          <w:szCs w:val="24"/>
          <w:lang w:val="uk-UA"/>
        </w:rPr>
      </w:pPr>
      <w:r w:rsidRPr="00BF2C3E">
        <w:rPr>
          <w:rFonts w:eastAsia="Calibri"/>
          <w:b/>
          <w:color w:val="000000"/>
          <w:szCs w:val="24"/>
          <w:lang w:val="uk-UA" w:eastAsia="en-US"/>
        </w:rPr>
        <w:t>Запрошені: на питання 15-39 - Рибалко В.</w:t>
      </w:r>
      <w:r w:rsidRPr="00BF2C3E">
        <w:rPr>
          <w:szCs w:val="24"/>
          <w:lang w:val="uk-UA"/>
        </w:rPr>
        <w:t>, начальник відділу містобудування та архітектури – головний архітектор</w:t>
      </w:r>
    </w:p>
    <w:p w14:paraId="027DBFF7" w14:textId="77777777" w:rsidR="00BF2C3E" w:rsidRPr="00BF2C3E" w:rsidRDefault="00BF2C3E" w:rsidP="00BF2C3E">
      <w:pPr>
        <w:widowControl w:val="0"/>
        <w:tabs>
          <w:tab w:val="left" w:pos="9906"/>
        </w:tabs>
        <w:ind w:right="15"/>
        <w:jc w:val="both"/>
        <w:rPr>
          <w:rFonts w:eastAsia="Calibri"/>
          <w:b/>
          <w:bCs/>
          <w:sz w:val="22"/>
          <w:szCs w:val="22"/>
          <w:lang w:val="uk-UA" w:eastAsia="en-US"/>
        </w:rPr>
      </w:pPr>
    </w:p>
    <w:p w14:paraId="1B933935" w14:textId="21AEC9FC" w:rsidR="00BF2C3E" w:rsidRDefault="00BF2C3E" w:rsidP="00BF2C3E">
      <w:pPr>
        <w:widowControl w:val="0"/>
        <w:tabs>
          <w:tab w:val="left" w:pos="9906"/>
        </w:tabs>
        <w:ind w:right="15"/>
        <w:jc w:val="both"/>
        <w:rPr>
          <w:rFonts w:eastAsia="Calibri"/>
          <w:b/>
          <w:bCs/>
          <w:sz w:val="22"/>
          <w:szCs w:val="22"/>
          <w:lang w:val="uk-UA" w:eastAsia="en-US"/>
        </w:rPr>
      </w:pPr>
      <w:r w:rsidRPr="00BF2C3E">
        <w:rPr>
          <w:rFonts w:eastAsia="Calibri"/>
          <w:b/>
          <w:bCs/>
          <w:sz w:val="22"/>
          <w:szCs w:val="22"/>
          <w:lang w:val="uk-UA" w:eastAsia="en-US"/>
        </w:rPr>
        <w:t xml:space="preserve">РОЗГЛЯД ЛИСТІВ. </w:t>
      </w:r>
      <w:r>
        <w:rPr>
          <w:rFonts w:eastAsia="Calibri"/>
          <w:b/>
          <w:bCs/>
          <w:sz w:val="22"/>
          <w:szCs w:val="22"/>
          <w:lang w:val="uk-UA" w:eastAsia="en-US"/>
        </w:rPr>
        <w:t>РІЗНЕ</w:t>
      </w:r>
    </w:p>
    <w:p w14:paraId="49879D24" w14:textId="6E8C8929" w:rsidR="00BF2C3E" w:rsidRDefault="00BF2C3E" w:rsidP="00BF2C3E">
      <w:pPr>
        <w:widowControl w:val="0"/>
        <w:tabs>
          <w:tab w:val="left" w:pos="9906"/>
        </w:tabs>
        <w:ind w:right="15"/>
        <w:jc w:val="both"/>
        <w:rPr>
          <w:rFonts w:eastAsia="Calibri"/>
          <w:b/>
          <w:bCs/>
          <w:sz w:val="22"/>
          <w:szCs w:val="22"/>
          <w:lang w:val="uk-UA" w:eastAsia="en-US"/>
        </w:rPr>
      </w:pPr>
    </w:p>
    <w:p w14:paraId="2076CFCD" w14:textId="090EA027" w:rsidR="002306EB" w:rsidRDefault="002306EB" w:rsidP="00BF2C3E">
      <w:pPr>
        <w:widowControl w:val="0"/>
        <w:tabs>
          <w:tab w:val="left" w:pos="9906"/>
        </w:tabs>
        <w:ind w:right="15"/>
        <w:jc w:val="both"/>
        <w:rPr>
          <w:rFonts w:eastAsia="Calibri"/>
          <w:b/>
          <w:bCs/>
          <w:sz w:val="22"/>
          <w:szCs w:val="22"/>
          <w:lang w:val="uk-UA" w:eastAsia="en-US"/>
        </w:rPr>
      </w:pPr>
    </w:p>
    <w:p w14:paraId="11229FE2" w14:textId="785C5EEA" w:rsidR="002306EB" w:rsidRDefault="002306EB" w:rsidP="00BF2C3E">
      <w:pPr>
        <w:widowControl w:val="0"/>
        <w:tabs>
          <w:tab w:val="left" w:pos="9906"/>
        </w:tabs>
        <w:ind w:right="15"/>
        <w:jc w:val="both"/>
        <w:rPr>
          <w:rFonts w:eastAsia="Calibri"/>
          <w:b/>
          <w:bCs/>
          <w:sz w:val="22"/>
          <w:szCs w:val="22"/>
          <w:lang w:val="uk-UA" w:eastAsia="en-US"/>
        </w:rPr>
      </w:pPr>
    </w:p>
    <w:p w14:paraId="0AB23198" w14:textId="71254DFC" w:rsidR="002306EB" w:rsidRDefault="002306EB" w:rsidP="00BF2C3E">
      <w:pPr>
        <w:widowControl w:val="0"/>
        <w:tabs>
          <w:tab w:val="left" w:pos="9906"/>
        </w:tabs>
        <w:ind w:right="15"/>
        <w:jc w:val="both"/>
        <w:rPr>
          <w:rFonts w:eastAsia="Calibri"/>
          <w:b/>
          <w:bCs/>
          <w:sz w:val="22"/>
          <w:szCs w:val="22"/>
          <w:lang w:val="uk-UA" w:eastAsia="en-US"/>
        </w:rPr>
      </w:pPr>
    </w:p>
    <w:p w14:paraId="3F2DBE79" w14:textId="77777777" w:rsidR="002306EB" w:rsidRPr="00BF2C3E" w:rsidRDefault="002306EB" w:rsidP="00BF2C3E">
      <w:pPr>
        <w:widowControl w:val="0"/>
        <w:tabs>
          <w:tab w:val="left" w:pos="9906"/>
        </w:tabs>
        <w:ind w:right="15"/>
        <w:jc w:val="both"/>
        <w:rPr>
          <w:rFonts w:eastAsia="Calibri"/>
          <w:b/>
          <w:bCs/>
          <w:sz w:val="22"/>
          <w:szCs w:val="22"/>
          <w:lang w:val="uk-UA" w:eastAsia="en-US"/>
        </w:rPr>
      </w:pPr>
      <w:bookmarkStart w:id="0" w:name="_GoBack"/>
      <w:bookmarkEnd w:id="0"/>
    </w:p>
    <w:p w14:paraId="0ECCD3DE" w14:textId="634ADA8E" w:rsidR="00C41E28" w:rsidRPr="00C41E28" w:rsidRDefault="000A3F13" w:rsidP="00BF2C3E">
      <w:pPr>
        <w:widowControl w:val="0"/>
        <w:spacing w:line="276" w:lineRule="auto"/>
        <w:jc w:val="center"/>
        <w:rPr>
          <w:b/>
          <w:szCs w:val="24"/>
          <w:lang w:val="uk-UA"/>
        </w:rPr>
      </w:pPr>
      <w:r>
        <w:rPr>
          <w:b/>
          <w:szCs w:val="24"/>
          <w:lang w:val="uk-UA"/>
        </w:rPr>
        <w:t xml:space="preserve">Голова комісії        </w:t>
      </w:r>
      <w:r w:rsidR="00C41E28" w:rsidRPr="00C41E28">
        <w:rPr>
          <w:b/>
          <w:szCs w:val="24"/>
          <w:lang w:val="uk-UA"/>
        </w:rPr>
        <w:t xml:space="preserve">                                            </w:t>
      </w:r>
      <w:r>
        <w:rPr>
          <w:b/>
          <w:szCs w:val="24"/>
          <w:lang w:val="uk-UA"/>
        </w:rPr>
        <w:t xml:space="preserve">                               </w:t>
      </w:r>
      <w:r w:rsidR="00C41E28" w:rsidRPr="00C41E28">
        <w:rPr>
          <w:b/>
          <w:szCs w:val="24"/>
          <w:lang w:val="uk-UA"/>
        </w:rPr>
        <w:t>Володимир ГОНЧАР</w:t>
      </w:r>
    </w:p>
    <w:sectPr w:rsidR="00C41E28" w:rsidRPr="00C41E28" w:rsidSect="00BF2C3E">
      <w:pgSz w:w="11906" w:h="16838"/>
      <w:pgMar w:top="567" w:right="566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C40FC7"/>
    <w:multiLevelType w:val="hybridMultilevel"/>
    <w:tmpl w:val="F06CEC7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C25BF5"/>
    <w:multiLevelType w:val="hybridMultilevel"/>
    <w:tmpl w:val="3FD89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1439E"/>
    <w:multiLevelType w:val="hybridMultilevel"/>
    <w:tmpl w:val="8F3EBD50"/>
    <w:lvl w:ilvl="0" w:tplc="ACE2F20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AA467F1"/>
    <w:multiLevelType w:val="hybridMultilevel"/>
    <w:tmpl w:val="F1F25422"/>
    <w:lvl w:ilvl="0" w:tplc="EF32ED7A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B074DC8"/>
    <w:multiLevelType w:val="hybridMultilevel"/>
    <w:tmpl w:val="8ADC8F3C"/>
    <w:lvl w:ilvl="0" w:tplc="0422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3E8370C2"/>
    <w:multiLevelType w:val="hybridMultilevel"/>
    <w:tmpl w:val="392A86EC"/>
    <w:lvl w:ilvl="0" w:tplc="5372C4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834A36"/>
    <w:multiLevelType w:val="hybridMultilevel"/>
    <w:tmpl w:val="4E5CA7C0"/>
    <w:lvl w:ilvl="0" w:tplc="2124ED82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491DA8"/>
    <w:multiLevelType w:val="hybridMultilevel"/>
    <w:tmpl w:val="E68635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A36DBF"/>
    <w:multiLevelType w:val="hybridMultilevel"/>
    <w:tmpl w:val="100A98EA"/>
    <w:lvl w:ilvl="0" w:tplc="042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74B061B8"/>
    <w:multiLevelType w:val="hybridMultilevel"/>
    <w:tmpl w:val="4B50BDBE"/>
    <w:lvl w:ilvl="0" w:tplc="C1240EA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9"/>
  </w:num>
  <w:num w:numId="5">
    <w:abstractNumId w:val="6"/>
  </w:num>
  <w:num w:numId="6">
    <w:abstractNumId w:val="0"/>
  </w:num>
  <w:num w:numId="7">
    <w:abstractNumId w:val="4"/>
  </w:num>
  <w:num w:numId="8">
    <w:abstractNumId w:val="8"/>
  </w:num>
  <w:num w:numId="9">
    <w:abstractNumId w:val="1"/>
  </w:num>
  <w:num w:numId="10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E6C"/>
    <w:rsid w:val="0001290A"/>
    <w:rsid w:val="00014E20"/>
    <w:rsid w:val="00016051"/>
    <w:rsid w:val="000207CC"/>
    <w:rsid w:val="00050F1C"/>
    <w:rsid w:val="000611B5"/>
    <w:rsid w:val="0007100D"/>
    <w:rsid w:val="0007368B"/>
    <w:rsid w:val="00081305"/>
    <w:rsid w:val="00082614"/>
    <w:rsid w:val="000852E0"/>
    <w:rsid w:val="00096FEA"/>
    <w:rsid w:val="000A0F8F"/>
    <w:rsid w:val="000A3F13"/>
    <w:rsid w:val="000A6D73"/>
    <w:rsid w:val="000F1A12"/>
    <w:rsid w:val="00137564"/>
    <w:rsid w:val="00153389"/>
    <w:rsid w:val="00195E22"/>
    <w:rsid w:val="001B156A"/>
    <w:rsid w:val="001B4BB5"/>
    <w:rsid w:val="001B4DA9"/>
    <w:rsid w:val="001C2E05"/>
    <w:rsid w:val="001C72A8"/>
    <w:rsid w:val="001F502D"/>
    <w:rsid w:val="001F5C6B"/>
    <w:rsid w:val="00215982"/>
    <w:rsid w:val="002161E9"/>
    <w:rsid w:val="002167C0"/>
    <w:rsid w:val="002306EB"/>
    <w:rsid w:val="00243CE4"/>
    <w:rsid w:val="00274558"/>
    <w:rsid w:val="002A34AA"/>
    <w:rsid w:val="002A4E4B"/>
    <w:rsid w:val="002A56A9"/>
    <w:rsid w:val="002C4264"/>
    <w:rsid w:val="002E6D15"/>
    <w:rsid w:val="002F5A2B"/>
    <w:rsid w:val="002F5B74"/>
    <w:rsid w:val="00303345"/>
    <w:rsid w:val="003139C1"/>
    <w:rsid w:val="00320324"/>
    <w:rsid w:val="00322BE4"/>
    <w:rsid w:val="003557DF"/>
    <w:rsid w:val="0035663E"/>
    <w:rsid w:val="00361409"/>
    <w:rsid w:val="00372546"/>
    <w:rsid w:val="00380774"/>
    <w:rsid w:val="00397C05"/>
    <w:rsid w:val="003A3C33"/>
    <w:rsid w:val="003B2300"/>
    <w:rsid w:val="003B2F55"/>
    <w:rsid w:val="004023C1"/>
    <w:rsid w:val="004073CD"/>
    <w:rsid w:val="00435E2B"/>
    <w:rsid w:val="00457F2B"/>
    <w:rsid w:val="004708CC"/>
    <w:rsid w:val="00474169"/>
    <w:rsid w:val="00481AF0"/>
    <w:rsid w:val="004A3454"/>
    <w:rsid w:val="004A3AE6"/>
    <w:rsid w:val="004C5785"/>
    <w:rsid w:val="004C7407"/>
    <w:rsid w:val="004D592B"/>
    <w:rsid w:val="004F64CB"/>
    <w:rsid w:val="004F65F5"/>
    <w:rsid w:val="00532D91"/>
    <w:rsid w:val="00533B54"/>
    <w:rsid w:val="00537C77"/>
    <w:rsid w:val="00544ABF"/>
    <w:rsid w:val="0055532D"/>
    <w:rsid w:val="0055773E"/>
    <w:rsid w:val="0059450D"/>
    <w:rsid w:val="005945A9"/>
    <w:rsid w:val="00594F53"/>
    <w:rsid w:val="005B04FE"/>
    <w:rsid w:val="005C7CD4"/>
    <w:rsid w:val="005E722A"/>
    <w:rsid w:val="006040D2"/>
    <w:rsid w:val="0063705B"/>
    <w:rsid w:val="00660959"/>
    <w:rsid w:val="00666591"/>
    <w:rsid w:val="0067795F"/>
    <w:rsid w:val="00681D4C"/>
    <w:rsid w:val="0068456B"/>
    <w:rsid w:val="006B70BA"/>
    <w:rsid w:val="007007CF"/>
    <w:rsid w:val="00701852"/>
    <w:rsid w:val="007075DB"/>
    <w:rsid w:val="00730015"/>
    <w:rsid w:val="0074133B"/>
    <w:rsid w:val="007472FE"/>
    <w:rsid w:val="007529EC"/>
    <w:rsid w:val="00764129"/>
    <w:rsid w:val="00765962"/>
    <w:rsid w:val="00777686"/>
    <w:rsid w:val="0079307C"/>
    <w:rsid w:val="007E40E3"/>
    <w:rsid w:val="007F46DD"/>
    <w:rsid w:val="00800FBB"/>
    <w:rsid w:val="008042E8"/>
    <w:rsid w:val="00805EAF"/>
    <w:rsid w:val="00814DB7"/>
    <w:rsid w:val="00815E02"/>
    <w:rsid w:val="0086244B"/>
    <w:rsid w:val="00871469"/>
    <w:rsid w:val="008740CB"/>
    <w:rsid w:val="00880C8D"/>
    <w:rsid w:val="008A1D2D"/>
    <w:rsid w:val="008B34A6"/>
    <w:rsid w:val="008B43E3"/>
    <w:rsid w:val="008C798C"/>
    <w:rsid w:val="008E1A00"/>
    <w:rsid w:val="008F5530"/>
    <w:rsid w:val="0090109E"/>
    <w:rsid w:val="009143D0"/>
    <w:rsid w:val="00942095"/>
    <w:rsid w:val="009479D2"/>
    <w:rsid w:val="00963531"/>
    <w:rsid w:val="00970245"/>
    <w:rsid w:val="00995412"/>
    <w:rsid w:val="009B6D0F"/>
    <w:rsid w:val="009D08B6"/>
    <w:rsid w:val="00A37590"/>
    <w:rsid w:val="00A44A86"/>
    <w:rsid w:val="00A7768A"/>
    <w:rsid w:val="00A912B7"/>
    <w:rsid w:val="00A927FC"/>
    <w:rsid w:val="00AA0DA4"/>
    <w:rsid w:val="00AB0547"/>
    <w:rsid w:val="00AB2DDD"/>
    <w:rsid w:val="00AC379D"/>
    <w:rsid w:val="00AC49BA"/>
    <w:rsid w:val="00B15887"/>
    <w:rsid w:val="00B206FF"/>
    <w:rsid w:val="00B20B36"/>
    <w:rsid w:val="00B271FA"/>
    <w:rsid w:val="00B32223"/>
    <w:rsid w:val="00B44D52"/>
    <w:rsid w:val="00B52159"/>
    <w:rsid w:val="00B63C25"/>
    <w:rsid w:val="00B672AF"/>
    <w:rsid w:val="00B74E7B"/>
    <w:rsid w:val="00B80443"/>
    <w:rsid w:val="00B80FEF"/>
    <w:rsid w:val="00B9578B"/>
    <w:rsid w:val="00BC46B7"/>
    <w:rsid w:val="00BD685A"/>
    <w:rsid w:val="00BD708E"/>
    <w:rsid w:val="00BF2C3E"/>
    <w:rsid w:val="00BF4649"/>
    <w:rsid w:val="00C0189C"/>
    <w:rsid w:val="00C06257"/>
    <w:rsid w:val="00C062A0"/>
    <w:rsid w:val="00C2641A"/>
    <w:rsid w:val="00C34C70"/>
    <w:rsid w:val="00C41E28"/>
    <w:rsid w:val="00C67313"/>
    <w:rsid w:val="00C74C01"/>
    <w:rsid w:val="00C81874"/>
    <w:rsid w:val="00C90789"/>
    <w:rsid w:val="00C96810"/>
    <w:rsid w:val="00CA17B0"/>
    <w:rsid w:val="00CC6E0A"/>
    <w:rsid w:val="00CD1AEC"/>
    <w:rsid w:val="00CD2800"/>
    <w:rsid w:val="00D32838"/>
    <w:rsid w:val="00D64656"/>
    <w:rsid w:val="00D77160"/>
    <w:rsid w:val="00D81312"/>
    <w:rsid w:val="00DA1E6C"/>
    <w:rsid w:val="00DA2BDB"/>
    <w:rsid w:val="00DA460F"/>
    <w:rsid w:val="00DB2755"/>
    <w:rsid w:val="00DF2EBD"/>
    <w:rsid w:val="00DF7573"/>
    <w:rsid w:val="00DF7D86"/>
    <w:rsid w:val="00E1022E"/>
    <w:rsid w:val="00E10BB0"/>
    <w:rsid w:val="00E1203F"/>
    <w:rsid w:val="00E13B58"/>
    <w:rsid w:val="00E5628D"/>
    <w:rsid w:val="00E60FCC"/>
    <w:rsid w:val="00E86579"/>
    <w:rsid w:val="00E8748E"/>
    <w:rsid w:val="00E914C3"/>
    <w:rsid w:val="00E92470"/>
    <w:rsid w:val="00EC1E45"/>
    <w:rsid w:val="00EE30DF"/>
    <w:rsid w:val="00F12620"/>
    <w:rsid w:val="00F14ADB"/>
    <w:rsid w:val="00F1722B"/>
    <w:rsid w:val="00F30926"/>
    <w:rsid w:val="00F316C1"/>
    <w:rsid w:val="00F32A93"/>
    <w:rsid w:val="00F45942"/>
    <w:rsid w:val="00F579C4"/>
    <w:rsid w:val="00F608CF"/>
    <w:rsid w:val="00F652A7"/>
    <w:rsid w:val="00F66D67"/>
    <w:rsid w:val="00F87C11"/>
    <w:rsid w:val="00F91C58"/>
    <w:rsid w:val="00FA0BFA"/>
    <w:rsid w:val="00FE1250"/>
    <w:rsid w:val="00FE4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E1838"/>
  <w15:docId w15:val="{74871BD2-6D8D-4B68-8A29-D5BB38620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1E6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A1E6C"/>
    <w:pPr>
      <w:keepNext/>
      <w:jc w:val="center"/>
      <w:outlineLvl w:val="0"/>
    </w:pPr>
    <w:rPr>
      <w:b/>
    </w:rPr>
  </w:style>
  <w:style w:type="paragraph" w:styleId="3">
    <w:name w:val="heading 3"/>
    <w:basedOn w:val="a"/>
    <w:next w:val="a"/>
    <w:link w:val="30"/>
    <w:unhideWhenUsed/>
    <w:qFormat/>
    <w:rsid w:val="00DA1E6C"/>
    <w:pPr>
      <w:keepNext/>
      <w:jc w:val="both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1E6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A1E6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1E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1E6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DA1E6C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DA1E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5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FA3195-844D-4AC6-93A4-0721C7EA4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660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Антоніна Соченко</cp:lastModifiedBy>
  <cp:revision>32</cp:revision>
  <cp:lastPrinted>2024-04-16T12:07:00Z</cp:lastPrinted>
  <dcterms:created xsi:type="dcterms:W3CDTF">2025-02-13T13:08:00Z</dcterms:created>
  <dcterms:modified xsi:type="dcterms:W3CDTF">2026-08-13T10:28:00Z</dcterms:modified>
</cp:coreProperties>
</file>